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C7BD" w14:textId="77777777" w:rsidR="0086277F" w:rsidRPr="0032063E" w:rsidRDefault="0086277F" w:rsidP="0086277F">
      <w:pPr>
        <w:spacing w:after="0"/>
        <w:jc w:val="center"/>
        <w:rPr>
          <w:rFonts w:ascii="Calibri" w:hAnsi="Calibri" w:cs="Calibri"/>
          <w:i/>
        </w:rPr>
      </w:pPr>
      <w:r w:rsidRPr="0032063E">
        <w:rPr>
          <w:rFonts w:ascii="Calibri" w:hAnsi="Calibri" w:cs="Calibri"/>
          <w:i/>
        </w:rPr>
        <w:t>Republic of the Philippines</w:t>
      </w:r>
    </w:p>
    <w:p w14:paraId="4F106A50" w14:textId="77777777" w:rsidR="0086277F" w:rsidRPr="0032063E" w:rsidRDefault="0086277F" w:rsidP="0086277F">
      <w:pPr>
        <w:spacing w:after="0"/>
        <w:jc w:val="center"/>
        <w:rPr>
          <w:rFonts w:ascii="Calibri" w:hAnsi="Calibri" w:cs="Calibri"/>
          <w:i/>
        </w:rPr>
      </w:pPr>
      <w:r w:rsidRPr="0032063E">
        <w:rPr>
          <w:rFonts w:ascii="Calibri" w:hAnsi="Calibri" w:cs="Calibri"/>
          <w:i/>
        </w:rPr>
        <w:t>MUNICIPALITY OF KAPALONG</w:t>
      </w:r>
    </w:p>
    <w:p w14:paraId="43CB51EF" w14:textId="77777777" w:rsidR="0086277F" w:rsidRPr="0032063E" w:rsidRDefault="0086277F" w:rsidP="0086277F">
      <w:pPr>
        <w:spacing w:after="0"/>
        <w:jc w:val="center"/>
        <w:rPr>
          <w:rFonts w:ascii="Calibri" w:hAnsi="Calibri" w:cs="Calibri"/>
          <w:i/>
        </w:rPr>
      </w:pPr>
      <w:r w:rsidRPr="0032063E">
        <w:rPr>
          <w:rFonts w:ascii="Calibri" w:hAnsi="Calibri" w:cs="Calibri"/>
          <w:i/>
        </w:rPr>
        <w:t>Province of Davao del Norte</w:t>
      </w:r>
    </w:p>
    <w:p w14:paraId="6A13139D" w14:textId="77777777" w:rsidR="0086277F" w:rsidRPr="0032063E" w:rsidRDefault="0086277F" w:rsidP="0086277F">
      <w:pPr>
        <w:tabs>
          <w:tab w:val="center" w:pos="4320"/>
          <w:tab w:val="left" w:pos="7785"/>
        </w:tabs>
        <w:jc w:val="left"/>
        <w:rPr>
          <w:rFonts w:ascii="Calibri" w:hAnsi="Calibri" w:cs="Calibri"/>
          <w:i/>
        </w:rPr>
      </w:pPr>
      <w:r w:rsidRPr="0032063E">
        <w:rPr>
          <w:rFonts w:ascii="Calibri" w:hAnsi="Calibri" w:cs="Calibri"/>
          <w:i/>
        </w:rPr>
        <w:tab/>
        <w:t>o0o</w:t>
      </w:r>
      <w:r w:rsidRPr="0032063E">
        <w:rPr>
          <w:rFonts w:ascii="Calibri" w:hAnsi="Calibri" w:cs="Calibri"/>
          <w:i/>
        </w:rPr>
        <w:tab/>
      </w:r>
    </w:p>
    <w:p w14:paraId="78E46D69" w14:textId="77777777" w:rsidR="0086277F" w:rsidRPr="0032063E" w:rsidRDefault="0086277F" w:rsidP="0086277F">
      <w:pPr>
        <w:tabs>
          <w:tab w:val="center" w:pos="4680"/>
        </w:tabs>
        <w:spacing w:line="360" w:lineRule="auto"/>
        <w:jc w:val="center"/>
        <w:rPr>
          <w:rFonts w:ascii="Calibri" w:hAnsi="Calibri" w:cs="Calibri"/>
          <w:b/>
          <w:i/>
          <w:smallCaps/>
          <w:sz w:val="36"/>
        </w:rPr>
      </w:pPr>
      <w:r w:rsidRPr="0032063E">
        <w:rPr>
          <w:rFonts w:ascii="Calibri" w:hAnsi="Calibri" w:cs="Calibri"/>
          <w:b/>
          <w:i/>
          <w:smallCaps/>
          <w:noProof/>
          <w:sz w:val="36"/>
        </w:rPr>
        <w:drawing>
          <wp:anchor distT="0" distB="0" distL="114300" distR="114300" simplePos="0" relativeHeight="251659264" behindDoc="0" locked="0" layoutInCell="1" allowOverlap="1" wp14:anchorId="06267DE0" wp14:editId="0DB7B400">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32063E">
        <w:rPr>
          <w:rFonts w:ascii="Calibri" w:hAnsi="Calibri" w:cs="Calibri"/>
          <w:b/>
          <w:i/>
          <w:smallCaps/>
          <w:sz w:val="36"/>
        </w:rPr>
        <w:t>Invitation to Bid</w:t>
      </w:r>
    </w:p>
    <w:p w14:paraId="6E464D41" w14:textId="77777777" w:rsidR="0086277F" w:rsidRPr="00A03A36" w:rsidRDefault="0086277F" w:rsidP="0086277F">
      <w:pPr>
        <w:spacing w:before="0" w:after="0" w:line="240" w:lineRule="auto"/>
        <w:jc w:val="center"/>
        <w:rPr>
          <w:rFonts w:asciiTheme="minorHAnsi" w:hAnsiTheme="minorHAnsi" w:cstheme="minorHAnsi"/>
          <w:b/>
          <w:i/>
          <w:sz w:val="36"/>
          <w:szCs w:val="36"/>
        </w:rPr>
      </w:pPr>
      <w:r>
        <w:rPr>
          <w:rFonts w:asciiTheme="minorHAnsi" w:hAnsiTheme="minorHAnsi" w:cstheme="minorHAnsi"/>
          <w:b/>
          <w:i/>
          <w:sz w:val="36"/>
          <w:szCs w:val="36"/>
        </w:rPr>
        <w:t xml:space="preserve">CONSTRUCTION </w:t>
      </w:r>
      <w:proofErr w:type="gramStart"/>
      <w:r>
        <w:rPr>
          <w:rFonts w:asciiTheme="minorHAnsi" w:hAnsiTheme="minorHAnsi" w:cstheme="minorHAnsi"/>
          <w:b/>
          <w:i/>
          <w:sz w:val="36"/>
          <w:szCs w:val="36"/>
        </w:rPr>
        <w:t>OF  THREE</w:t>
      </w:r>
      <w:proofErr w:type="gramEnd"/>
      <w:r>
        <w:rPr>
          <w:rFonts w:asciiTheme="minorHAnsi" w:hAnsiTheme="minorHAnsi" w:cstheme="minorHAnsi"/>
          <w:b/>
          <w:i/>
          <w:sz w:val="36"/>
          <w:szCs w:val="36"/>
        </w:rPr>
        <w:t>-STOREY LEARNING AND INFORMATION RESOURCE CENTER WITH AVR (PHASE I)</w:t>
      </w:r>
      <w:r w:rsidRPr="00A03A36">
        <w:rPr>
          <w:rFonts w:asciiTheme="minorHAnsi" w:hAnsiTheme="minorHAnsi" w:cstheme="minorHAnsi"/>
          <w:b/>
          <w:i/>
          <w:sz w:val="36"/>
          <w:szCs w:val="36"/>
        </w:rPr>
        <w:t xml:space="preserve">  </w:t>
      </w:r>
      <w:r>
        <w:rPr>
          <w:rFonts w:asciiTheme="minorHAnsi" w:hAnsiTheme="minorHAnsi" w:cstheme="minorHAnsi"/>
          <w:b/>
          <w:i/>
          <w:sz w:val="36"/>
          <w:szCs w:val="36"/>
        </w:rPr>
        <w:t xml:space="preserve"> AT KCAST COMPOUND, BRGY. MANIKI, KAPALONG</w:t>
      </w:r>
    </w:p>
    <w:p w14:paraId="1A0E970C" w14:textId="77777777" w:rsidR="0086277F" w:rsidRPr="00A03A36" w:rsidRDefault="0086277F" w:rsidP="0086277F">
      <w:pPr>
        <w:spacing w:before="0" w:after="0" w:line="240" w:lineRule="auto"/>
        <w:jc w:val="center"/>
        <w:rPr>
          <w:rFonts w:asciiTheme="minorHAnsi" w:hAnsiTheme="minorHAnsi" w:cstheme="minorHAnsi"/>
          <w:b/>
          <w:i/>
          <w:sz w:val="36"/>
          <w:szCs w:val="36"/>
        </w:rPr>
      </w:pPr>
    </w:p>
    <w:p w14:paraId="3CC57882" w14:textId="77777777" w:rsidR="0086277F" w:rsidRPr="00DC4AF9" w:rsidRDefault="0086277F" w:rsidP="0086277F">
      <w:pPr>
        <w:pStyle w:val="ListParagraph"/>
        <w:numPr>
          <w:ilvl w:val="0"/>
          <w:numId w:val="1"/>
        </w:numPr>
        <w:spacing w:before="0" w:after="0" w:line="240" w:lineRule="auto"/>
        <w:rPr>
          <w:rFonts w:asciiTheme="minorHAnsi" w:hAnsiTheme="minorHAnsi" w:cstheme="minorHAnsi"/>
          <w:i/>
        </w:rPr>
      </w:pPr>
      <w:r w:rsidRPr="00DC4AF9">
        <w:rPr>
          <w:rFonts w:asciiTheme="minorHAnsi" w:hAnsiTheme="minorHAnsi" w:cstheme="minorHAnsi"/>
          <w:i/>
        </w:rPr>
        <w:t xml:space="preserve">The Local Government Unit of </w:t>
      </w:r>
      <w:proofErr w:type="spellStart"/>
      <w:r w:rsidRPr="00DC4AF9">
        <w:rPr>
          <w:rFonts w:asciiTheme="minorHAnsi" w:hAnsiTheme="minorHAnsi" w:cstheme="minorHAnsi"/>
          <w:i/>
        </w:rPr>
        <w:t>Kapalong</w:t>
      </w:r>
      <w:proofErr w:type="spellEnd"/>
      <w:r w:rsidRPr="00DC4AF9">
        <w:rPr>
          <w:rFonts w:asciiTheme="minorHAnsi" w:hAnsiTheme="minorHAnsi" w:cstheme="minorHAnsi"/>
          <w:i/>
        </w:rPr>
        <w:t xml:space="preserve">, through </w:t>
      </w:r>
      <w:proofErr w:type="gramStart"/>
      <w:r w:rsidRPr="00DC4AF9">
        <w:rPr>
          <w:rFonts w:asciiTheme="minorHAnsi" w:hAnsiTheme="minorHAnsi" w:cstheme="minorHAnsi"/>
          <w:i/>
        </w:rPr>
        <w:t>the</w:t>
      </w:r>
      <w:r w:rsidRPr="00D02805">
        <w:rPr>
          <w:rFonts w:asciiTheme="minorHAnsi" w:hAnsiTheme="minorHAnsi" w:cstheme="minorHAnsi"/>
          <w:b/>
          <w:i/>
        </w:rPr>
        <w:t xml:space="preserve"> </w:t>
      </w:r>
      <w:r>
        <w:rPr>
          <w:rFonts w:asciiTheme="minorHAnsi" w:hAnsiTheme="minorHAnsi" w:cstheme="minorHAnsi"/>
          <w:b/>
          <w:i/>
        </w:rPr>
        <w:t xml:space="preserve"> KCAST</w:t>
      </w:r>
      <w:proofErr w:type="gramEnd"/>
      <w:r>
        <w:rPr>
          <w:rFonts w:asciiTheme="minorHAnsi" w:hAnsiTheme="minorHAnsi" w:cstheme="minorHAnsi"/>
          <w:b/>
          <w:i/>
        </w:rPr>
        <w:t xml:space="preserve"> </w:t>
      </w:r>
      <w:r w:rsidRPr="00D02805">
        <w:rPr>
          <w:rFonts w:asciiTheme="minorHAnsi" w:hAnsiTheme="minorHAnsi" w:cstheme="minorHAnsi"/>
          <w:b/>
          <w:i/>
        </w:rPr>
        <w:t xml:space="preserve"> Fund CY 202</w:t>
      </w:r>
      <w:r>
        <w:rPr>
          <w:rFonts w:asciiTheme="minorHAnsi" w:hAnsiTheme="minorHAnsi" w:cstheme="minorHAnsi"/>
          <w:b/>
          <w:i/>
        </w:rPr>
        <w:t>2</w:t>
      </w:r>
      <w:r w:rsidRPr="00DC4AF9">
        <w:rPr>
          <w:rFonts w:asciiTheme="minorHAnsi" w:hAnsiTheme="minorHAnsi" w:cstheme="minorHAnsi"/>
          <w:i/>
        </w:rPr>
        <w:t xml:space="preserve">  intends to apply the sum of</w:t>
      </w:r>
      <w:r w:rsidRPr="003F50D2">
        <w:rPr>
          <w:rFonts w:asciiTheme="minorHAnsi" w:hAnsiTheme="minorHAnsi" w:cstheme="minorHAnsi"/>
          <w:b/>
          <w:i/>
        </w:rPr>
        <w:t xml:space="preserve"> </w:t>
      </w:r>
      <w:r>
        <w:rPr>
          <w:rFonts w:asciiTheme="minorHAnsi" w:hAnsiTheme="minorHAnsi" w:cstheme="minorHAnsi"/>
          <w:b/>
          <w:i/>
        </w:rPr>
        <w:t>Nine</w:t>
      </w:r>
      <w:r w:rsidRPr="0078501D">
        <w:rPr>
          <w:rFonts w:asciiTheme="minorHAnsi" w:hAnsiTheme="minorHAnsi" w:cstheme="minorHAnsi"/>
          <w:b/>
          <w:i/>
        </w:rPr>
        <w:t xml:space="preserve"> Million</w:t>
      </w:r>
      <w:r w:rsidRPr="00DC4AF9">
        <w:rPr>
          <w:rFonts w:asciiTheme="minorHAnsi" w:hAnsiTheme="minorHAnsi" w:cstheme="minorHAnsi"/>
          <w:b/>
          <w:i/>
        </w:rPr>
        <w:t xml:space="preserve"> </w:t>
      </w:r>
      <w:r>
        <w:rPr>
          <w:rFonts w:asciiTheme="minorHAnsi" w:hAnsiTheme="minorHAnsi" w:cstheme="minorHAnsi"/>
          <w:b/>
          <w:i/>
        </w:rPr>
        <w:t xml:space="preserve">Nine Hundred Ninety Nine Thousand Nine Hundred Ninety Nine </w:t>
      </w:r>
      <w:r w:rsidRPr="00DC4AF9">
        <w:rPr>
          <w:rFonts w:asciiTheme="minorHAnsi" w:hAnsiTheme="minorHAnsi" w:cstheme="minorHAnsi"/>
          <w:b/>
          <w:i/>
        </w:rPr>
        <w:t xml:space="preserve">Pesos </w:t>
      </w:r>
      <w:r>
        <w:rPr>
          <w:rFonts w:asciiTheme="minorHAnsi" w:hAnsiTheme="minorHAnsi" w:cstheme="minorHAnsi"/>
          <w:b/>
          <w:i/>
        </w:rPr>
        <w:t xml:space="preserve">and 89/100 </w:t>
      </w:r>
      <w:r w:rsidRPr="00DC4AF9">
        <w:rPr>
          <w:rFonts w:asciiTheme="minorHAnsi" w:hAnsiTheme="minorHAnsi" w:cstheme="minorHAnsi"/>
          <w:b/>
          <w:i/>
        </w:rPr>
        <w:t xml:space="preserve"> (P </w:t>
      </w:r>
      <w:r>
        <w:rPr>
          <w:rFonts w:asciiTheme="minorHAnsi" w:hAnsiTheme="minorHAnsi" w:cstheme="minorHAnsi"/>
          <w:b/>
          <w:i/>
        </w:rPr>
        <w:t>9,999,999.89</w:t>
      </w:r>
      <w:r w:rsidRPr="00DC4AF9">
        <w:rPr>
          <w:rFonts w:asciiTheme="minorHAnsi" w:hAnsiTheme="minorHAnsi" w:cstheme="minorHAnsi"/>
          <w:i/>
        </w:rPr>
        <w:t>)</w:t>
      </w:r>
      <w:r w:rsidRPr="00DC4AF9">
        <w:rPr>
          <w:rFonts w:asciiTheme="minorHAnsi" w:hAnsiTheme="minorHAnsi" w:cstheme="minorHAnsi"/>
          <w:b/>
          <w:i/>
        </w:rPr>
        <w:t xml:space="preserve"> </w:t>
      </w:r>
      <w:r>
        <w:rPr>
          <w:rFonts w:asciiTheme="minorHAnsi" w:hAnsiTheme="minorHAnsi" w:cstheme="minorHAnsi"/>
          <w:b/>
          <w:i/>
        </w:rPr>
        <w:t>Construction of Three-</w:t>
      </w:r>
      <w:proofErr w:type="spellStart"/>
      <w:r>
        <w:rPr>
          <w:rFonts w:asciiTheme="minorHAnsi" w:hAnsiTheme="minorHAnsi" w:cstheme="minorHAnsi"/>
          <w:b/>
          <w:i/>
        </w:rPr>
        <w:t>Storey</w:t>
      </w:r>
      <w:proofErr w:type="spellEnd"/>
      <w:r>
        <w:rPr>
          <w:rFonts w:asciiTheme="minorHAnsi" w:hAnsiTheme="minorHAnsi" w:cstheme="minorHAnsi"/>
          <w:b/>
          <w:i/>
        </w:rPr>
        <w:t xml:space="preserve"> Learning and Information  Resource Center with AVR (Phase I) at KCAST Compound , </w:t>
      </w:r>
      <w:proofErr w:type="spellStart"/>
      <w:r>
        <w:rPr>
          <w:rFonts w:asciiTheme="minorHAnsi" w:hAnsiTheme="minorHAnsi" w:cstheme="minorHAnsi"/>
          <w:b/>
          <w:i/>
        </w:rPr>
        <w:t>Brgy</w:t>
      </w:r>
      <w:proofErr w:type="spellEnd"/>
      <w:r>
        <w:rPr>
          <w:rFonts w:asciiTheme="minorHAnsi" w:hAnsiTheme="minorHAnsi" w:cstheme="minorHAnsi"/>
          <w:b/>
          <w:i/>
        </w:rPr>
        <w:t xml:space="preserve">. </w:t>
      </w:r>
      <w:proofErr w:type="spellStart"/>
      <w:r>
        <w:rPr>
          <w:rFonts w:asciiTheme="minorHAnsi" w:hAnsiTheme="minorHAnsi" w:cstheme="minorHAnsi"/>
          <w:b/>
          <w:i/>
        </w:rPr>
        <w:t>Maniki</w:t>
      </w:r>
      <w:proofErr w:type="spellEnd"/>
      <w:r>
        <w:rPr>
          <w:rFonts w:asciiTheme="minorHAnsi" w:hAnsiTheme="minorHAnsi" w:cstheme="minorHAnsi"/>
          <w:b/>
          <w:i/>
        </w:rPr>
        <w:t xml:space="preserve">, </w:t>
      </w:r>
      <w:proofErr w:type="spellStart"/>
      <w:r>
        <w:rPr>
          <w:rFonts w:asciiTheme="minorHAnsi" w:hAnsiTheme="minorHAnsi" w:cstheme="minorHAnsi"/>
          <w:b/>
          <w:i/>
        </w:rPr>
        <w:t>Kapalong</w:t>
      </w:r>
      <w:proofErr w:type="spellEnd"/>
      <w:r>
        <w:rPr>
          <w:rFonts w:asciiTheme="minorHAnsi" w:hAnsiTheme="minorHAnsi" w:cstheme="minorHAnsi"/>
          <w:b/>
          <w:i/>
        </w:rPr>
        <w:t xml:space="preserve">, </w:t>
      </w:r>
      <w:proofErr w:type="spellStart"/>
      <w:r>
        <w:rPr>
          <w:rFonts w:asciiTheme="minorHAnsi" w:hAnsiTheme="minorHAnsi" w:cstheme="minorHAnsi"/>
          <w:b/>
          <w:i/>
        </w:rPr>
        <w:t>Dava</w:t>
      </w:r>
      <w:proofErr w:type="spellEnd"/>
      <w:r w:rsidRPr="00DC4AF9">
        <w:rPr>
          <w:rFonts w:asciiTheme="minorHAnsi" w:hAnsiTheme="minorHAnsi" w:cstheme="minorHAnsi"/>
          <w:b/>
          <w:i/>
        </w:rPr>
        <w:t xml:space="preserve"> del Norte/ 00</w:t>
      </w:r>
      <w:r>
        <w:rPr>
          <w:rFonts w:asciiTheme="minorHAnsi" w:hAnsiTheme="minorHAnsi" w:cstheme="minorHAnsi"/>
          <w:b/>
          <w:i/>
        </w:rPr>
        <w:t>5-2023</w:t>
      </w:r>
      <w:r w:rsidRPr="00DC4AF9">
        <w:rPr>
          <w:rFonts w:asciiTheme="minorHAnsi" w:hAnsiTheme="minorHAnsi" w:cstheme="minorHAnsi"/>
          <w:i/>
        </w:rPr>
        <w:t xml:space="preserve"> being the Approved Budget for the Contract (ABC) to payments under the contract for each lot. Bids received in excess of the ABC for each lot shall be automatically rejected at bid opening.</w:t>
      </w:r>
    </w:p>
    <w:p w14:paraId="7EACE233" w14:textId="77777777" w:rsidR="0086277F" w:rsidRPr="00DC4AF9" w:rsidRDefault="0086277F" w:rsidP="0086277F">
      <w:pPr>
        <w:spacing w:before="0" w:after="0" w:line="240" w:lineRule="auto"/>
        <w:ind w:left="720"/>
        <w:rPr>
          <w:rFonts w:asciiTheme="minorHAnsi" w:hAnsiTheme="minorHAnsi" w:cstheme="minorHAnsi"/>
          <w:i/>
        </w:rPr>
      </w:pPr>
    </w:p>
    <w:p w14:paraId="496EA99A" w14:textId="77777777" w:rsidR="0086277F" w:rsidRPr="00DC4AF9" w:rsidRDefault="0086277F" w:rsidP="0086277F">
      <w:pPr>
        <w:pStyle w:val="ListParagraph"/>
        <w:numPr>
          <w:ilvl w:val="0"/>
          <w:numId w:val="1"/>
        </w:numPr>
        <w:spacing w:before="0" w:after="0" w:line="240" w:lineRule="auto"/>
        <w:rPr>
          <w:rFonts w:asciiTheme="minorHAnsi" w:hAnsiTheme="minorHAnsi" w:cstheme="minorHAnsi"/>
          <w:i/>
        </w:rPr>
      </w:pPr>
      <w:r w:rsidRPr="00DC4AF9">
        <w:rPr>
          <w:rFonts w:asciiTheme="minorHAnsi" w:hAnsiTheme="minorHAnsi" w:cstheme="minorHAnsi"/>
          <w:i/>
        </w:rPr>
        <w:t xml:space="preserve">The Local Government Unit of </w:t>
      </w:r>
      <w:proofErr w:type="spellStart"/>
      <w:r w:rsidRPr="00DC4AF9">
        <w:rPr>
          <w:rFonts w:asciiTheme="minorHAnsi" w:hAnsiTheme="minorHAnsi" w:cstheme="minorHAnsi"/>
          <w:i/>
        </w:rPr>
        <w:t>Kapalong</w:t>
      </w:r>
      <w:proofErr w:type="spellEnd"/>
      <w:r w:rsidRPr="00DC4AF9">
        <w:rPr>
          <w:rFonts w:asciiTheme="minorHAnsi" w:hAnsiTheme="minorHAnsi" w:cstheme="minorHAnsi"/>
          <w:i/>
        </w:rPr>
        <w:t xml:space="preserve"> now invites bids for the above Procurement Project.  Completion of the Works is required </w:t>
      </w:r>
      <w:r w:rsidRPr="00712496">
        <w:rPr>
          <w:rFonts w:asciiTheme="minorHAnsi" w:hAnsiTheme="minorHAnsi" w:cstheme="minorHAnsi"/>
          <w:b/>
          <w:bCs/>
          <w:i/>
        </w:rPr>
        <w:t>240</w:t>
      </w:r>
      <w:r w:rsidRPr="00DC4AF9">
        <w:rPr>
          <w:rFonts w:asciiTheme="minorHAnsi" w:hAnsiTheme="minorHAnsi" w:cstheme="minorHAnsi"/>
          <w:b/>
          <w:i/>
        </w:rPr>
        <w:t xml:space="preserve"> </w:t>
      </w:r>
      <w:r>
        <w:rPr>
          <w:rFonts w:asciiTheme="minorHAnsi" w:hAnsiTheme="minorHAnsi" w:cstheme="minorHAnsi"/>
          <w:b/>
          <w:i/>
        </w:rPr>
        <w:t>calendar</w:t>
      </w:r>
      <w:r w:rsidRPr="00DC4AF9">
        <w:rPr>
          <w:rFonts w:asciiTheme="minorHAnsi" w:hAnsiTheme="minorHAnsi" w:cstheme="minorHAnsi"/>
          <w:b/>
          <w:i/>
        </w:rPr>
        <w:t xml:space="preserve"> days</w:t>
      </w:r>
      <w:r w:rsidRPr="00DC4AF9">
        <w:rPr>
          <w:rFonts w:asciiTheme="minorHAnsi" w:hAnsiTheme="minorHAnsi" w:cstheme="minorHAnsi"/>
          <w:i/>
        </w:rPr>
        <w:t>.  Bidders should have completed a contract similar to the Project.  The description of an eligible bidder is contained in the Bidding Documents, particularly, in Section II (Instructions to Bidders).</w:t>
      </w:r>
    </w:p>
    <w:p w14:paraId="356D4227" w14:textId="77777777" w:rsidR="0086277F" w:rsidRPr="00DC4AF9" w:rsidRDefault="0086277F" w:rsidP="0086277F">
      <w:pPr>
        <w:spacing w:before="0" w:after="0" w:line="240" w:lineRule="auto"/>
        <w:ind w:left="720"/>
        <w:rPr>
          <w:rFonts w:asciiTheme="minorHAnsi" w:hAnsiTheme="minorHAnsi" w:cstheme="minorHAnsi"/>
          <w:i/>
        </w:rPr>
      </w:pPr>
    </w:p>
    <w:p w14:paraId="3B8F9767" w14:textId="77777777" w:rsidR="0086277F" w:rsidRPr="00DC4AF9" w:rsidRDefault="0086277F" w:rsidP="0086277F">
      <w:pPr>
        <w:pStyle w:val="ListParagraph"/>
        <w:numPr>
          <w:ilvl w:val="0"/>
          <w:numId w:val="1"/>
        </w:numPr>
        <w:spacing w:before="0" w:after="0" w:line="240" w:lineRule="auto"/>
        <w:rPr>
          <w:rFonts w:asciiTheme="minorHAnsi" w:hAnsiTheme="minorHAnsi" w:cstheme="minorHAnsi"/>
          <w:i/>
        </w:rPr>
      </w:pPr>
      <w:bookmarkStart w:id="0" w:name="_heading=h.41mghml" w:colFirst="0" w:colLast="0"/>
      <w:bookmarkEnd w:id="0"/>
      <w:r w:rsidRPr="00DC4AF9">
        <w:rPr>
          <w:rFonts w:asciiTheme="minorHAnsi" w:hAnsiTheme="minorHAnsi" w:cstheme="minorHAnsi"/>
          <w:i/>
        </w:rPr>
        <w:t xml:space="preserve">Bidding will be conducted through open competitive bidding procedures using non-discretionary “pass/fail” criterion as specified in the 2016 revised Implementing Rules and Regulations (IRR) of Republic Act (RA) No. 9184. </w:t>
      </w:r>
    </w:p>
    <w:p w14:paraId="0EB01DF7" w14:textId="77777777" w:rsidR="0086277F" w:rsidRPr="00DC4AF9" w:rsidRDefault="0086277F" w:rsidP="0086277F">
      <w:pPr>
        <w:spacing w:before="0" w:after="0" w:line="240" w:lineRule="auto"/>
        <w:rPr>
          <w:rFonts w:asciiTheme="minorHAnsi" w:hAnsiTheme="minorHAnsi" w:cstheme="minorHAnsi"/>
          <w:i/>
        </w:rPr>
      </w:pPr>
    </w:p>
    <w:p w14:paraId="157A5484"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 xml:space="preserve">Interested bidders may obtain further information from </w:t>
      </w:r>
      <w:r>
        <w:rPr>
          <w:rFonts w:asciiTheme="minorHAnsi" w:hAnsiTheme="minorHAnsi" w:cstheme="minorHAnsi"/>
          <w:i/>
        </w:rPr>
        <w:t xml:space="preserve">Local Government Unit of </w:t>
      </w:r>
      <w:proofErr w:type="spellStart"/>
      <w:r>
        <w:rPr>
          <w:rFonts w:asciiTheme="minorHAnsi" w:hAnsiTheme="minorHAnsi" w:cstheme="minorHAnsi"/>
          <w:i/>
        </w:rPr>
        <w:t>Kapalong</w:t>
      </w:r>
      <w:proofErr w:type="spellEnd"/>
      <w:r w:rsidRPr="00DC4AF9">
        <w:rPr>
          <w:rFonts w:asciiTheme="minorHAnsi" w:hAnsiTheme="minorHAnsi" w:cstheme="minorHAnsi"/>
          <w:i/>
        </w:rPr>
        <w:t xml:space="preserve"> and inspect the Bidding Documents at the address given below from </w:t>
      </w:r>
      <w:r>
        <w:rPr>
          <w:rFonts w:asciiTheme="minorHAnsi" w:hAnsiTheme="minorHAnsi" w:cstheme="minorHAnsi"/>
          <w:i/>
        </w:rPr>
        <w:t>8:00 A.M. to 5:00 PM</w:t>
      </w:r>
      <w:r w:rsidRPr="00DC4AF9">
        <w:rPr>
          <w:rFonts w:asciiTheme="minorHAnsi" w:hAnsiTheme="minorHAnsi" w:cstheme="minorHAnsi"/>
          <w:i/>
        </w:rPr>
        <w:t>.</w:t>
      </w:r>
    </w:p>
    <w:p w14:paraId="1108FFE2" w14:textId="77777777" w:rsidR="0086277F" w:rsidRPr="00DC4AF9" w:rsidRDefault="0086277F" w:rsidP="0086277F">
      <w:pPr>
        <w:pBdr>
          <w:top w:val="nil"/>
          <w:left w:val="nil"/>
          <w:bottom w:val="nil"/>
          <w:right w:val="nil"/>
          <w:between w:val="nil"/>
        </w:pBdr>
        <w:spacing w:before="0" w:after="0" w:line="240" w:lineRule="auto"/>
        <w:ind w:left="1440"/>
        <w:rPr>
          <w:rFonts w:asciiTheme="minorHAnsi" w:hAnsiTheme="minorHAnsi" w:cstheme="minorHAnsi"/>
          <w:i/>
          <w:color w:val="000000"/>
        </w:rPr>
      </w:pPr>
    </w:p>
    <w:p w14:paraId="214D2FDC" w14:textId="77777777" w:rsidR="0086277F" w:rsidRPr="003F50D2"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 xml:space="preserve">A complete set of Bidding Documents may be acquired by interested bidders on </w:t>
      </w:r>
      <w:r w:rsidRPr="00712496">
        <w:rPr>
          <w:rFonts w:asciiTheme="minorHAnsi" w:hAnsiTheme="minorHAnsi" w:cstheme="minorHAnsi"/>
          <w:b/>
          <w:bCs/>
          <w:i/>
        </w:rPr>
        <w:t>April 17,</w:t>
      </w:r>
      <w:r w:rsidRPr="003F50D2">
        <w:rPr>
          <w:rFonts w:asciiTheme="minorHAnsi" w:hAnsiTheme="minorHAnsi" w:cstheme="minorHAnsi"/>
          <w:b/>
          <w:i/>
        </w:rPr>
        <w:t xml:space="preserve"> 2</w:t>
      </w:r>
      <w:r w:rsidRPr="00BC23D2">
        <w:rPr>
          <w:rFonts w:asciiTheme="minorHAnsi" w:hAnsiTheme="minorHAnsi" w:cstheme="minorHAnsi"/>
          <w:b/>
          <w:i/>
        </w:rPr>
        <w:t>02</w:t>
      </w:r>
      <w:r>
        <w:rPr>
          <w:rFonts w:asciiTheme="minorHAnsi" w:hAnsiTheme="minorHAnsi" w:cstheme="minorHAnsi"/>
          <w:b/>
          <w:i/>
        </w:rPr>
        <w:t>3</w:t>
      </w:r>
      <w:r w:rsidRPr="00DC4AF9">
        <w:rPr>
          <w:rFonts w:asciiTheme="minorHAnsi" w:hAnsiTheme="minorHAnsi" w:cstheme="minorHAnsi"/>
          <w:i/>
        </w:rPr>
        <w:t xml:space="preserve"> from given address and upon payment of the applicable fee for the Bidding Documents, pursuant to the latest Guidelines issued by the GPPB, in the amount of </w:t>
      </w:r>
      <w:r>
        <w:rPr>
          <w:rFonts w:asciiTheme="minorHAnsi" w:hAnsiTheme="minorHAnsi" w:cstheme="minorHAnsi"/>
          <w:b/>
          <w:i/>
        </w:rPr>
        <w:t>( P 10,000</w:t>
      </w:r>
      <w:r w:rsidRPr="00BC23D2">
        <w:rPr>
          <w:rFonts w:asciiTheme="minorHAnsi" w:hAnsiTheme="minorHAnsi" w:cstheme="minorHAnsi"/>
          <w:b/>
          <w:i/>
        </w:rPr>
        <w:t>.00).</w:t>
      </w:r>
      <w:r w:rsidRPr="00DC4AF9">
        <w:rPr>
          <w:rFonts w:asciiTheme="minorHAnsi" w:hAnsiTheme="minorHAnsi" w:cstheme="minorHAnsi"/>
          <w:i/>
        </w:rPr>
        <w:t>The Procuring Entity shall allow the bidder to present its proof of payment for the fees  will be presented  in person</w:t>
      </w:r>
      <w:r>
        <w:rPr>
          <w:rFonts w:asciiTheme="minorHAnsi" w:hAnsiTheme="minorHAnsi" w:cstheme="minorHAnsi"/>
          <w:i/>
        </w:rPr>
        <w:t xml:space="preserve"> during bid opening as part of Eligibility Requirements.</w:t>
      </w:r>
      <w:r w:rsidRPr="00DC4AF9">
        <w:rPr>
          <w:rFonts w:asciiTheme="minorHAnsi" w:hAnsiTheme="minorHAnsi" w:cstheme="minorHAnsi"/>
          <w:i/>
          <w:shd w:val="clear" w:color="auto" w:fill="D9EAD3"/>
        </w:rPr>
        <w:t xml:space="preserve"> </w:t>
      </w:r>
    </w:p>
    <w:p w14:paraId="2931CB96" w14:textId="77777777" w:rsidR="0086277F" w:rsidRPr="008E2DC8" w:rsidRDefault="0086277F" w:rsidP="0086277F">
      <w:pPr>
        <w:spacing w:before="0" w:after="0" w:line="240" w:lineRule="auto"/>
        <w:ind w:left="720"/>
        <w:rPr>
          <w:rFonts w:asciiTheme="minorHAnsi" w:hAnsiTheme="minorHAnsi" w:cstheme="minorHAnsi"/>
          <w:i/>
        </w:rPr>
      </w:pPr>
    </w:p>
    <w:p w14:paraId="765C09F6"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 xml:space="preserve">The </w:t>
      </w:r>
      <w:r>
        <w:rPr>
          <w:rFonts w:asciiTheme="minorHAnsi" w:hAnsiTheme="minorHAnsi" w:cstheme="minorHAnsi"/>
          <w:i/>
        </w:rPr>
        <w:t xml:space="preserve">Local Government Unit of </w:t>
      </w:r>
      <w:proofErr w:type="spellStart"/>
      <w:r>
        <w:rPr>
          <w:rFonts w:asciiTheme="minorHAnsi" w:hAnsiTheme="minorHAnsi" w:cstheme="minorHAnsi"/>
          <w:i/>
        </w:rPr>
        <w:t>Kapalong</w:t>
      </w:r>
      <w:proofErr w:type="spellEnd"/>
      <w:r w:rsidRPr="00DC4AF9">
        <w:rPr>
          <w:rFonts w:asciiTheme="minorHAnsi" w:hAnsiTheme="minorHAnsi" w:cstheme="minorHAnsi"/>
          <w:i/>
        </w:rPr>
        <w:t xml:space="preserve"> will hold a Pre-Bid Conference</w:t>
      </w:r>
      <w:r w:rsidRPr="00DC4AF9">
        <w:rPr>
          <w:rFonts w:asciiTheme="minorHAnsi" w:hAnsiTheme="minorHAnsi" w:cstheme="minorHAnsi"/>
          <w:i/>
          <w:vertAlign w:val="superscript"/>
        </w:rPr>
        <w:footnoteReference w:id="1"/>
      </w:r>
      <w:r w:rsidRPr="00DC4AF9">
        <w:rPr>
          <w:rFonts w:asciiTheme="minorHAnsi" w:hAnsiTheme="minorHAnsi" w:cstheme="minorHAnsi"/>
          <w:i/>
        </w:rPr>
        <w:t xml:space="preserve"> on</w:t>
      </w:r>
      <w:r w:rsidRPr="00A03A36">
        <w:rPr>
          <w:rFonts w:asciiTheme="minorHAnsi" w:hAnsiTheme="minorHAnsi" w:cstheme="minorHAnsi"/>
          <w:b/>
          <w:i/>
        </w:rPr>
        <w:t xml:space="preserve"> </w:t>
      </w:r>
      <w:r>
        <w:rPr>
          <w:rFonts w:asciiTheme="minorHAnsi" w:hAnsiTheme="minorHAnsi" w:cstheme="minorHAnsi"/>
          <w:b/>
          <w:i/>
        </w:rPr>
        <w:t>April 25, 2023 at 1</w:t>
      </w:r>
      <w:r w:rsidRPr="00BC23D2">
        <w:rPr>
          <w:rFonts w:asciiTheme="minorHAnsi" w:hAnsiTheme="minorHAnsi" w:cstheme="minorHAnsi"/>
          <w:b/>
          <w:i/>
        </w:rPr>
        <w:t>:</w:t>
      </w:r>
      <w:r>
        <w:rPr>
          <w:rFonts w:asciiTheme="minorHAnsi" w:hAnsiTheme="minorHAnsi" w:cstheme="minorHAnsi"/>
          <w:b/>
          <w:i/>
        </w:rPr>
        <w:t>3</w:t>
      </w:r>
      <w:r w:rsidRPr="00BC23D2">
        <w:rPr>
          <w:rFonts w:asciiTheme="minorHAnsi" w:hAnsiTheme="minorHAnsi" w:cstheme="minorHAnsi"/>
          <w:b/>
          <w:i/>
        </w:rPr>
        <w:t xml:space="preserve">0 </w:t>
      </w:r>
      <w:r>
        <w:rPr>
          <w:rFonts w:asciiTheme="minorHAnsi" w:hAnsiTheme="minorHAnsi" w:cstheme="minorHAnsi"/>
          <w:b/>
          <w:i/>
        </w:rPr>
        <w:t>P</w:t>
      </w:r>
      <w:r w:rsidRPr="00BC23D2">
        <w:rPr>
          <w:rFonts w:asciiTheme="minorHAnsi" w:hAnsiTheme="minorHAnsi" w:cstheme="minorHAnsi"/>
          <w:b/>
          <w:i/>
        </w:rPr>
        <w:t xml:space="preserve">M </w:t>
      </w:r>
      <w:r w:rsidRPr="00DC4AF9">
        <w:rPr>
          <w:rFonts w:asciiTheme="minorHAnsi" w:hAnsiTheme="minorHAnsi" w:cstheme="minorHAnsi"/>
          <w:i/>
        </w:rPr>
        <w:t xml:space="preserve">at </w:t>
      </w:r>
      <w:r w:rsidRPr="00BC23D2">
        <w:rPr>
          <w:rFonts w:asciiTheme="minorHAnsi" w:hAnsiTheme="minorHAnsi" w:cstheme="minorHAnsi"/>
          <w:b/>
          <w:i/>
        </w:rPr>
        <w:t xml:space="preserve">Supply Office LGU Compound </w:t>
      </w:r>
      <w:proofErr w:type="spellStart"/>
      <w:r w:rsidRPr="00BC23D2">
        <w:rPr>
          <w:rFonts w:asciiTheme="minorHAnsi" w:hAnsiTheme="minorHAnsi" w:cstheme="minorHAnsi"/>
          <w:b/>
          <w:i/>
        </w:rPr>
        <w:t>Maniki</w:t>
      </w:r>
      <w:proofErr w:type="spellEnd"/>
      <w:r w:rsidRPr="00BC23D2">
        <w:rPr>
          <w:rFonts w:asciiTheme="minorHAnsi" w:hAnsiTheme="minorHAnsi" w:cstheme="minorHAnsi"/>
          <w:b/>
          <w:i/>
        </w:rPr>
        <w:t xml:space="preserve">, </w:t>
      </w:r>
      <w:proofErr w:type="spellStart"/>
      <w:r w:rsidRPr="00BC23D2">
        <w:rPr>
          <w:rFonts w:asciiTheme="minorHAnsi" w:hAnsiTheme="minorHAnsi" w:cstheme="minorHAnsi"/>
          <w:b/>
          <w:i/>
        </w:rPr>
        <w:t>Kapalong</w:t>
      </w:r>
      <w:proofErr w:type="spellEnd"/>
      <w:r w:rsidRPr="00DC4AF9">
        <w:rPr>
          <w:rFonts w:asciiTheme="minorHAnsi" w:hAnsiTheme="minorHAnsi" w:cstheme="minorHAnsi"/>
          <w:i/>
        </w:rPr>
        <w:t xml:space="preserve">, which shall be open to prospective bidders. </w:t>
      </w:r>
    </w:p>
    <w:p w14:paraId="43F725B7" w14:textId="77777777" w:rsidR="0086277F" w:rsidRPr="00DC4AF9" w:rsidRDefault="0086277F" w:rsidP="0086277F">
      <w:pPr>
        <w:spacing w:before="0" w:after="0"/>
        <w:rPr>
          <w:rFonts w:asciiTheme="minorHAnsi" w:hAnsiTheme="minorHAnsi" w:cstheme="minorHAnsi"/>
          <w:i/>
        </w:rPr>
      </w:pPr>
    </w:p>
    <w:p w14:paraId="7B6EC75A" w14:textId="77777777" w:rsidR="0086277F" w:rsidRPr="00DC4AF9" w:rsidRDefault="0086277F" w:rsidP="0086277F">
      <w:pPr>
        <w:numPr>
          <w:ilvl w:val="0"/>
          <w:numId w:val="1"/>
        </w:numPr>
        <w:spacing w:before="0" w:after="0"/>
        <w:ind w:hanging="450"/>
        <w:rPr>
          <w:rFonts w:asciiTheme="minorHAnsi" w:hAnsiTheme="minorHAnsi" w:cstheme="minorHAnsi"/>
          <w:i/>
        </w:rPr>
      </w:pPr>
      <w:r w:rsidRPr="00DC4AF9">
        <w:rPr>
          <w:rFonts w:asciiTheme="minorHAnsi" w:hAnsiTheme="minorHAnsi" w:cstheme="minorHAnsi"/>
          <w:i/>
        </w:rPr>
        <w:t xml:space="preserve">Bids must be duly received by the BAC Secretariat through </w:t>
      </w:r>
      <w:r>
        <w:rPr>
          <w:rFonts w:asciiTheme="minorHAnsi" w:hAnsiTheme="minorHAnsi" w:cstheme="minorHAnsi"/>
          <w:i/>
        </w:rPr>
        <w:t>(</w:t>
      </w:r>
      <w:proofErr w:type="spellStart"/>
      <w:r w:rsidRPr="00DC4AF9">
        <w:rPr>
          <w:rFonts w:asciiTheme="minorHAnsi" w:hAnsiTheme="minorHAnsi" w:cstheme="minorHAnsi"/>
          <w:i/>
        </w:rPr>
        <w:t>i</w:t>
      </w:r>
      <w:proofErr w:type="spellEnd"/>
      <w:r w:rsidRPr="00DC4AF9">
        <w:rPr>
          <w:rFonts w:asciiTheme="minorHAnsi" w:hAnsiTheme="minorHAnsi" w:cstheme="minorHAnsi"/>
          <w:i/>
        </w:rPr>
        <w:t xml:space="preserve">) manual submission at the office address as indicated </w:t>
      </w:r>
      <w:proofErr w:type="gramStart"/>
      <w:r w:rsidRPr="00DC4AF9">
        <w:rPr>
          <w:rFonts w:asciiTheme="minorHAnsi" w:hAnsiTheme="minorHAnsi" w:cstheme="minorHAnsi"/>
          <w:i/>
        </w:rPr>
        <w:t xml:space="preserve">below,   </w:t>
      </w:r>
      <w:proofErr w:type="gramEnd"/>
      <w:r w:rsidRPr="00DC4AF9">
        <w:rPr>
          <w:rFonts w:asciiTheme="minorHAnsi" w:hAnsiTheme="minorHAnsi" w:cstheme="minorHAnsi"/>
          <w:i/>
        </w:rPr>
        <w:t xml:space="preserve">on or before </w:t>
      </w:r>
      <w:r>
        <w:rPr>
          <w:rFonts w:asciiTheme="minorHAnsi" w:hAnsiTheme="minorHAnsi" w:cstheme="minorHAnsi"/>
          <w:i/>
        </w:rPr>
        <w:t xml:space="preserve"> </w:t>
      </w:r>
      <w:r w:rsidRPr="00712496">
        <w:rPr>
          <w:rFonts w:asciiTheme="minorHAnsi" w:hAnsiTheme="minorHAnsi" w:cstheme="minorHAnsi"/>
          <w:b/>
          <w:bCs/>
          <w:i/>
        </w:rPr>
        <w:t>May</w:t>
      </w:r>
      <w:r>
        <w:rPr>
          <w:rFonts w:asciiTheme="minorHAnsi" w:hAnsiTheme="minorHAnsi" w:cstheme="minorHAnsi"/>
          <w:i/>
        </w:rPr>
        <w:t xml:space="preserve">  </w:t>
      </w:r>
      <w:r w:rsidRPr="00A03A36">
        <w:rPr>
          <w:rFonts w:asciiTheme="minorHAnsi" w:hAnsiTheme="minorHAnsi" w:cstheme="minorHAnsi"/>
          <w:b/>
          <w:i/>
        </w:rPr>
        <w:t>8,</w:t>
      </w:r>
      <w:r w:rsidRPr="00B0228A">
        <w:rPr>
          <w:rFonts w:asciiTheme="minorHAnsi" w:hAnsiTheme="minorHAnsi" w:cstheme="minorHAnsi"/>
          <w:b/>
          <w:i/>
        </w:rPr>
        <w:t xml:space="preserve"> 202</w:t>
      </w:r>
      <w:r>
        <w:rPr>
          <w:rFonts w:asciiTheme="minorHAnsi" w:hAnsiTheme="minorHAnsi" w:cstheme="minorHAnsi"/>
          <w:b/>
          <w:i/>
        </w:rPr>
        <w:t>3</w:t>
      </w:r>
      <w:r w:rsidRPr="00B0228A">
        <w:rPr>
          <w:rFonts w:asciiTheme="minorHAnsi" w:hAnsiTheme="minorHAnsi" w:cstheme="minorHAnsi"/>
          <w:b/>
          <w:i/>
        </w:rPr>
        <w:t xml:space="preserve"> at 10:</w:t>
      </w:r>
      <w:r>
        <w:rPr>
          <w:rFonts w:asciiTheme="minorHAnsi" w:hAnsiTheme="minorHAnsi" w:cstheme="minorHAnsi"/>
          <w:b/>
          <w:i/>
        </w:rPr>
        <w:t>3</w:t>
      </w:r>
      <w:r w:rsidRPr="00B0228A">
        <w:rPr>
          <w:rFonts w:asciiTheme="minorHAnsi" w:hAnsiTheme="minorHAnsi" w:cstheme="minorHAnsi"/>
          <w:b/>
          <w:i/>
        </w:rPr>
        <w:t>0 A.M.</w:t>
      </w:r>
      <w:r w:rsidRPr="00DC4AF9">
        <w:rPr>
          <w:rFonts w:asciiTheme="minorHAnsi" w:hAnsiTheme="minorHAnsi" w:cstheme="minorHAnsi"/>
          <w:i/>
        </w:rPr>
        <w:t xml:space="preserve"> Late bids shall not be accepted.</w:t>
      </w:r>
    </w:p>
    <w:p w14:paraId="63E2BAC9" w14:textId="77777777" w:rsidR="0086277F" w:rsidRPr="00DC4AF9" w:rsidRDefault="0086277F" w:rsidP="0086277F">
      <w:pPr>
        <w:spacing w:before="0" w:after="0"/>
        <w:ind w:left="1440"/>
        <w:rPr>
          <w:rFonts w:asciiTheme="minorHAnsi" w:hAnsiTheme="minorHAnsi" w:cstheme="minorHAnsi"/>
          <w:i/>
        </w:rPr>
      </w:pPr>
      <w:bookmarkStart w:id="1" w:name="_heading=h.21zv1h94icwi" w:colFirst="0" w:colLast="0"/>
      <w:bookmarkEnd w:id="1"/>
    </w:p>
    <w:p w14:paraId="0C248ADD"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bookmarkStart w:id="2" w:name="_heading=h.ydl2mopsrbep" w:colFirst="0" w:colLast="0"/>
      <w:bookmarkEnd w:id="2"/>
      <w:r w:rsidRPr="00DC4AF9">
        <w:rPr>
          <w:rFonts w:asciiTheme="minorHAnsi" w:hAnsiTheme="minorHAnsi" w:cstheme="minorHAnsi"/>
          <w:i/>
        </w:rPr>
        <w:t xml:space="preserve">All bids must be accompanied by a bid security in any of the acceptable forms and in the amount stated in </w:t>
      </w:r>
      <w:r w:rsidRPr="00DC4AF9">
        <w:rPr>
          <w:rFonts w:asciiTheme="minorHAnsi" w:hAnsiTheme="minorHAnsi" w:cstheme="minorHAnsi"/>
          <w:b/>
          <w:i/>
        </w:rPr>
        <w:t>ITB</w:t>
      </w:r>
      <w:r w:rsidRPr="00DC4AF9">
        <w:rPr>
          <w:rFonts w:asciiTheme="minorHAnsi" w:hAnsiTheme="minorHAnsi" w:cstheme="minorHAnsi"/>
          <w:i/>
        </w:rPr>
        <w:t xml:space="preserve"> Clause 15. </w:t>
      </w:r>
    </w:p>
    <w:p w14:paraId="70EFEB97" w14:textId="77777777" w:rsidR="0086277F" w:rsidRPr="00DC4AF9" w:rsidRDefault="0086277F" w:rsidP="0086277F">
      <w:pPr>
        <w:spacing w:before="0" w:after="0" w:line="240" w:lineRule="auto"/>
        <w:ind w:left="720"/>
        <w:rPr>
          <w:rFonts w:asciiTheme="minorHAnsi" w:hAnsiTheme="minorHAnsi" w:cstheme="minorHAnsi"/>
          <w:i/>
        </w:rPr>
      </w:pPr>
    </w:p>
    <w:p w14:paraId="3F2DFF9C"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lastRenderedPageBreak/>
        <w:t xml:space="preserve">Bid opening shall be on </w:t>
      </w:r>
      <w:r w:rsidRPr="003F50D2">
        <w:rPr>
          <w:rFonts w:asciiTheme="minorHAnsi" w:hAnsiTheme="minorHAnsi" w:cstheme="minorHAnsi"/>
          <w:b/>
          <w:i/>
        </w:rPr>
        <w:t>Ma</w:t>
      </w:r>
      <w:r>
        <w:rPr>
          <w:rFonts w:asciiTheme="minorHAnsi" w:hAnsiTheme="minorHAnsi" w:cstheme="minorHAnsi"/>
          <w:b/>
          <w:i/>
        </w:rPr>
        <w:t>y</w:t>
      </w:r>
      <w:r w:rsidRPr="003F50D2">
        <w:rPr>
          <w:rFonts w:asciiTheme="minorHAnsi" w:hAnsiTheme="minorHAnsi" w:cstheme="minorHAnsi"/>
          <w:b/>
          <w:i/>
        </w:rPr>
        <w:t xml:space="preserve"> </w:t>
      </w:r>
      <w:r w:rsidRPr="00A03A36">
        <w:rPr>
          <w:rFonts w:asciiTheme="minorHAnsi" w:hAnsiTheme="minorHAnsi" w:cstheme="minorHAnsi"/>
          <w:b/>
          <w:i/>
        </w:rPr>
        <w:t>8,</w:t>
      </w:r>
      <w:r w:rsidRPr="00BC23D2">
        <w:rPr>
          <w:rFonts w:asciiTheme="minorHAnsi" w:hAnsiTheme="minorHAnsi" w:cstheme="minorHAnsi"/>
          <w:b/>
          <w:i/>
        </w:rPr>
        <w:t xml:space="preserve"> 202</w:t>
      </w:r>
      <w:r>
        <w:rPr>
          <w:rFonts w:asciiTheme="minorHAnsi" w:hAnsiTheme="minorHAnsi" w:cstheme="minorHAnsi"/>
          <w:b/>
          <w:i/>
        </w:rPr>
        <w:t>3</w:t>
      </w:r>
      <w:r w:rsidRPr="00BC23D2">
        <w:rPr>
          <w:rFonts w:asciiTheme="minorHAnsi" w:hAnsiTheme="minorHAnsi" w:cstheme="minorHAnsi"/>
          <w:b/>
          <w:i/>
        </w:rPr>
        <w:t xml:space="preserve"> at 10:</w:t>
      </w:r>
      <w:r>
        <w:rPr>
          <w:rFonts w:asciiTheme="minorHAnsi" w:hAnsiTheme="minorHAnsi" w:cstheme="minorHAnsi"/>
          <w:b/>
          <w:i/>
        </w:rPr>
        <w:t>30</w:t>
      </w:r>
      <w:r w:rsidRPr="00BC23D2">
        <w:rPr>
          <w:rFonts w:asciiTheme="minorHAnsi" w:hAnsiTheme="minorHAnsi" w:cstheme="minorHAnsi"/>
          <w:b/>
          <w:i/>
        </w:rPr>
        <w:t xml:space="preserve"> </w:t>
      </w:r>
      <w:proofErr w:type="gramStart"/>
      <w:r w:rsidRPr="00BC23D2">
        <w:rPr>
          <w:rFonts w:asciiTheme="minorHAnsi" w:hAnsiTheme="minorHAnsi" w:cstheme="minorHAnsi"/>
          <w:b/>
          <w:i/>
        </w:rPr>
        <w:t>A.M</w:t>
      </w:r>
      <w:r>
        <w:rPr>
          <w:rFonts w:asciiTheme="minorHAnsi" w:hAnsiTheme="minorHAnsi" w:cstheme="minorHAnsi"/>
          <w:i/>
        </w:rPr>
        <w:t xml:space="preserve"> </w:t>
      </w:r>
      <w:r w:rsidRPr="00DC4AF9">
        <w:rPr>
          <w:rFonts w:asciiTheme="minorHAnsi" w:hAnsiTheme="minorHAnsi" w:cstheme="minorHAnsi"/>
          <w:i/>
        </w:rPr>
        <w:t xml:space="preserve"> at</w:t>
      </w:r>
      <w:proofErr w:type="gramEnd"/>
      <w:r w:rsidRPr="00DC4AF9">
        <w:rPr>
          <w:rFonts w:asciiTheme="minorHAnsi" w:hAnsiTheme="minorHAnsi" w:cstheme="minorHAnsi"/>
          <w:i/>
        </w:rPr>
        <w:t xml:space="preserve"> the given address below </w:t>
      </w:r>
      <w:r>
        <w:rPr>
          <w:rFonts w:asciiTheme="minorHAnsi" w:hAnsiTheme="minorHAnsi" w:cstheme="minorHAnsi"/>
          <w:b/>
          <w:i/>
        </w:rPr>
        <w:t>.</w:t>
      </w:r>
      <w:r w:rsidRPr="00DC4AF9">
        <w:rPr>
          <w:rFonts w:asciiTheme="minorHAnsi" w:hAnsiTheme="minorHAnsi" w:cstheme="minorHAnsi"/>
          <w:i/>
        </w:rPr>
        <w:t xml:space="preserve"> Bids will be opened in the presence of the bidders’ representatives who choose to attend the activity.  </w:t>
      </w:r>
    </w:p>
    <w:p w14:paraId="62B3D1F8" w14:textId="77777777" w:rsidR="0086277F" w:rsidRPr="00DC4AF9" w:rsidRDefault="0086277F" w:rsidP="0086277F">
      <w:pPr>
        <w:spacing w:before="0" w:after="0" w:line="240" w:lineRule="auto"/>
        <w:ind w:left="1440"/>
        <w:rPr>
          <w:rFonts w:asciiTheme="minorHAnsi" w:hAnsiTheme="minorHAnsi" w:cstheme="minorHAnsi"/>
          <w:i/>
        </w:rPr>
      </w:pPr>
    </w:p>
    <w:p w14:paraId="278B102E" w14:textId="77777777" w:rsidR="0086277F" w:rsidRPr="008E2DC8" w:rsidRDefault="0086277F" w:rsidP="0086277F">
      <w:pPr>
        <w:numPr>
          <w:ilvl w:val="0"/>
          <w:numId w:val="1"/>
        </w:numPr>
        <w:spacing w:before="0" w:line="240" w:lineRule="auto"/>
        <w:rPr>
          <w:rFonts w:ascii="Calibri" w:hAnsi="Calibri" w:cs="Calibri"/>
          <w:i/>
          <w:spacing w:val="-2"/>
        </w:rPr>
      </w:pPr>
      <w:r>
        <w:rPr>
          <w:rFonts w:ascii="Calibri" w:hAnsi="Calibri" w:cs="Calibri"/>
          <w:i/>
          <w:spacing w:val="-2"/>
        </w:rPr>
        <w:t>Interested Bidders shall submit Letter of Intent (LOI) and Notarized Authorization as representative from the proprietor to attend the Bid Opening.</w:t>
      </w:r>
    </w:p>
    <w:p w14:paraId="1CF87C92"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 xml:space="preserve">The </w:t>
      </w:r>
      <w:r>
        <w:rPr>
          <w:rFonts w:asciiTheme="minorHAnsi" w:hAnsiTheme="minorHAnsi" w:cstheme="minorHAnsi"/>
          <w:i/>
        </w:rPr>
        <w:t xml:space="preserve">Local Government Unit of </w:t>
      </w:r>
      <w:proofErr w:type="spellStart"/>
      <w:r>
        <w:rPr>
          <w:rFonts w:asciiTheme="minorHAnsi" w:hAnsiTheme="minorHAnsi" w:cstheme="minorHAnsi"/>
          <w:i/>
        </w:rPr>
        <w:t>Kapalong</w:t>
      </w:r>
      <w:proofErr w:type="spellEnd"/>
      <w:r w:rsidRPr="00DC4AF9">
        <w:rPr>
          <w:rFonts w:asciiTheme="minorHAnsi" w:hAnsiTheme="minorHAnsi" w:cstheme="minorHAnsi"/>
          <w:i/>
        </w:rPr>
        <w:t xml:space="preserve"> reserves the right to reject any and all bids, declare a failure of bidding, or not award the contract at any time prior to contract award in accordance with Sections 35.6 and 41 of the 2016 revised Implementing Rules and Regulations (IRR) of RA No. 9184, without thereby incurring any liability to the affected bidder or bidders. </w:t>
      </w:r>
    </w:p>
    <w:p w14:paraId="03CFA7F0" w14:textId="77777777" w:rsidR="0086277F" w:rsidRPr="00DC4AF9" w:rsidRDefault="0086277F" w:rsidP="0086277F">
      <w:pPr>
        <w:spacing w:before="0" w:after="0" w:line="240" w:lineRule="auto"/>
        <w:ind w:left="720"/>
        <w:rPr>
          <w:rFonts w:asciiTheme="minorHAnsi" w:hAnsiTheme="minorHAnsi" w:cstheme="minorHAnsi"/>
          <w:i/>
        </w:rPr>
      </w:pPr>
    </w:p>
    <w:p w14:paraId="506A4CD2"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For further information, please refer to:</w:t>
      </w:r>
    </w:p>
    <w:p w14:paraId="1911FBB1" w14:textId="77777777" w:rsidR="0086277F" w:rsidRPr="00DC4AF9" w:rsidRDefault="0086277F" w:rsidP="0086277F">
      <w:pPr>
        <w:spacing w:before="0" w:after="0" w:line="240" w:lineRule="auto"/>
        <w:ind w:left="720"/>
        <w:rPr>
          <w:rFonts w:asciiTheme="minorHAnsi" w:hAnsiTheme="minorHAnsi" w:cstheme="minorHAnsi"/>
          <w:i/>
        </w:rPr>
      </w:pPr>
    </w:p>
    <w:p w14:paraId="61F18240" w14:textId="77777777" w:rsidR="0086277F" w:rsidRDefault="0086277F" w:rsidP="0086277F">
      <w:pPr>
        <w:spacing w:before="0" w:after="0" w:line="240" w:lineRule="auto"/>
        <w:ind w:left="720"/>
        <w:rPr>
          <w:rFonts w:ascii="Calibri" w:hAnsi="Calibri" w:cs="Calibri"/>
          <w:i/>
          <w:spacing w:val="-2"/>
        </w:rPr>
      </w:pPr>
      <w:r>
        <w:rPr>
          <w:rFonts w:ascii="Calibri" w:hAnsi="Calibri" w:cs="Calibri"/>
          <w:i/>
          <w:spacing w:val="-2"/>
        </w:rPr>
        <w:t xml:space="preserve">Mary Elizabeth L. </w:t>
      </w:r>
      <w:proofErr w:type="spellStart"/>
      <w:r>
        <w:rPr>
          <w:rFonts w:ascii="Calibri" w:hAnsi="Calibri" w:cs="Calibri"/>
          <w:i/>
          <w:spacing w:val="-2"/>
        </w:rPr>
        <w:t>Exala</w:t>
      </w:r>
      <w:proofErr w:type="spellEnd"/>
    </w:p>
    <w:p w14:paraId="091EBFFF" w14:textId="77777777" w:rsidR="0086277F" w:rsidRDefault="0086277F" w:rsidP="0086277F">
      <w:pPr>
        <w:spacing w:before="0" w:after="0" w:line="240" w:lineRule="auto"/>
        <w:ind w:left="720"/>
        <w:rPr>
          <w:rFonts w:ascii="Calibri" w:hAnsi="Calibri" w:cs="Calibri"/>
          <w:i/>
          <w:spacing w:val="-2"/>
        </w:rPr>
      </w:pPr>
      <w:r>
        <w:rPr>
          <w:rFonts w:ascii="Calibri" w:hAnsi="Calibri" w:cs="Calibri"/>
          <w:i/>
          <w:spacing w:val="-2"/>
        </w:rPr>
        <w:t>Office of the Bids and Award Committee</w:t>
      </w:r>
    </w:p>
    <w:p w14:paraId="7BB85EF1" w14:textId="77777777" w:rsidR="0086277F" w:rsidRDefault="0086277F" w:rsidP="0086277F">
      <w:pPr>
        <w:spacing w:before="0" w:after="0" w:line="240" w:lineRule="auto"/>
        <w:ind w:left="720"/>
        <w:rPr>
          <w:rFonts w:ascii="Calibri" w:hAnsi="Calibri" w:cs="Calibri"/>
          <w:i/>
          <w:spacing w:val="-2"/>
        </w:rPr>
      </w:pPr>
      <w:proofErr w:type="spellStart"/>
      <w:r>
        <w:rPr>
          <w:rFonts w:ascii="Calibri" w:hAnsi="Calibri" w:cs="Calibri"/>
          <w:i/>
          <w:spacing w:val="-2"/>
        </w:rPr>
        <w:t>Kapalong</w:t>
      </w:r>
      <w:proofErr w:type="spellEnd"/>
      <w:r>
        <w:rPr>
          <w:rFonts w:ascii="Calibri" w:hAnsi="Calibri" w:cs="Calibri"/>
          <w:i/>
          <w:spacing w:val="-2"/>
        </w:rPr>
        <w:t xml:space="preserve"> Municipal Hall</w:t>
      </w:r>
    </w:p>
    <w:p w14:paraId="6B1F446D" w14:textId="77777777" w:rsidR="0086277F" w:rsidRDefault="0086277F" w:rsidP="0086277F">
      <w:pPr>
        <w:spacing w:before="0" w:after="0" w:line="240" w:lineRule="auto"/>
        <w:ind w:left="720"/>
        <w:rPr>
          <w:rFonts w:ascii="Calibri" w:hAnsi="Calibri" w:cs="Calibri"/>
          <w:i/>
          <w:spacing w:val="-2"/>
        </w:rPr>
      </w:pPr>
      <w:r>
        <w:rPr>
          <w:rFonts w:ascii="Calibri" w:hAnsi="Calibri" w:cs="Calibri"/>
          <w:i/>
          <w:spacing w:val="-2"/>
        </w:rPr>
        <w:t xml:space="preserve">Municipality of </w:t>
      </w:r>
      <w:proofErr w:type="spellStart"/>
      <w:r>
        <w:rPr>
          <w:rFonts w:ascii="Calibri" w:hAnsi="Calibri" w:cs="Calibri"/>
          <w:i/>
          <w:spacing w:val="-2"/>
        </w:rPr>
        <w:t>Kapalong</w:t>
      </w:r>
      <w:proofErr w:type="spellEnd"/>
    </w:p>
    <w:p w14:paraId="2990F39F" w14:textId="77777777" w:rsidR="0086277F" w:rsidRDefault="0086277F" w:rsidP="0086277F">
      <w:pPr>
        <w:spacing w:before="0" w:after="0" w:line="240" w:lineRule="auto"/>
        <w:ind w:left="720"/>
        <w:rPr>
          <w:rFonts w:ascii="Calibri" w:hAnsi="Calibri" w:cs="Calibri"/>
          <w:i/>
          <w:spacing w:val="-2"/>
        </w:rPr>
      </w:pPr>
      <w:r>
        <w:rPr>
          <w:rFonts w:ascii="Calibri" w:hAnsi="Calibri" w:cs="Calibri"/>
          <w:i/>
          <w:spacing w:val="-2"/>
        </w:rPr>
        <w:t>Province of Davao del Norte</w:t>
      </w:r>
    </w:p>
    <w:p w14:paraId="38DEF580" w14:textId="77777777" w:rsidR="0086277F" w:rsidRDefault="0086277F" w:rsidP="0086277F">
      <w:pPr>
        <w:spacing w:before="0" w:after="0" w:line="240" w:lineRule="auto"/>
        <w:ind w:left="720"/>
        <w:rPr>
          <w:rFonts w:ascii="Calibri" w:hAnsi="Calibri" w:cs="Calibri"/>
          <w:i/>
          <w:spacing w:val="-2"/>
        </w:rPr>
      </w:pPr>
      <w:r>
        <w:rPr>
          <w:rFonts w:ascii="Calibri" w:hAnsi="Calibri" w:cs="Calibri"/>
          <w:i/>
          <w:spacing w:val="-2"/>
        </w:rPr>
        <w:t>Cellphone No. 09176848162</w:t>
      </w:r>
    </w:p>
    <w:p w14:paraId="5C7D0810" w14:textId="77777777" w:rsidR="0086277F" w:rsidRDefault="000F5266" w:rsidP="0086277F">
      <w:pPr>
        <w:spacing w:before="0" w:after="0" w:line="240" w:lineRule="auto"/>
        <w:ind w:left="720"/>
        <w:rPr>
          <w:rFonts w:ascii="Calibri" w:hAnsi="Calibri" w:cs="Calibri"/>
          <w:i/>
          <w:spacing w:val="-2"/>
        </w:rPr>
      </w:pPr>
      <w:hyperlink r:id="rId8" w:history="1">
        <w:r w:rsidR="0086277F" w:rsidRPr="00922872">
          <w:rPr>
            <w:rStyle w:val="Hyperlink"/>
            <w:rFonts w:ascii="Calibri" w:hAnsi="Calibri" w:cs="Calibri"/>
            <w:i/>
            <w:spacing w:val="-2"/>
          </w:rPr>
          <w:t>www.kapalong.gov.ph</w:t>
        </w:r>
      </w:hyperlink>
      <w:r w:rsidR="0086277F">
        <w:rPr>
          <w:rFonts w:ascii="Calibri" w:hAnsi="Calibri" w:cs="Calibri"/>
          <w:i/>
          <w:spacing w:val="-2"/>
        </w:rPr>
        <w:t xml:space="preserve"> </w:t>
      </w:r>
    </w:p>
    <w:p w14:paraId="43AB427A" w14:textId="77777777" w:rsidR="0086277F" w:rsidRDefault="0086277F" w:rsidP="0086277F">
      <w:pPr>
        <w:spacing w:before="0" w:after="0" w:line="240" w:lineRule="auto"/>
        <w:ind w:left="720"/>
        <w:rPr>
          <w:rFonts w:ascii="Calibri" w:hAnsi="Calibri" w:cs="Calibri"/>
          <w:i/>
          <w:spacing w:val="-2"/>
        </w:rPr>
      </w:pPr>
    </w:p>
    <w:p w14:paraId="1C22150B" w14:textId="77777777" w:rsidR="0086277F" w:rsidRPr="00DC4AF9" w:rsidRDefault="0086277F" w:rsidP="0086277F">
      <w:pPr>
        <w:numPr>
          <w:ilvl w:val="0"/>
          <w:numId w:val="1"/>
        </w:numPr>
        <w:spacing w:before="0" w:after="0" w:line="240" w:lineRule="auto"/>
        <w:ind w:hanging="436"/>
        <w:rPr>
          <w:rFonts w:asciiTheme="minorHAnsi" w:hAnsiTheme="minorHAnsi" w:cstheme="minorHAnsi"/>
          <w:i/>
        </w:rPr>
      </w:pPr>
      <w:r w:rsidRPr="00DC4AF9">
        <w:rPr>
          <w:rFonts w:asciiTheme="minorHAnsi" w:hAnsiTheme="minorHAnsi" w:cstheme="minorHAnsi"/>
          <w:i/>
        </w:rPr>
        <w:t>You may visit the following websites:</w:t>
      </w:r>
    </w:p>
    <w:p w14:paraId="628E0EDA" w14:textId="77777777" w:rsidR="0086277F" w:rsidRPr="00DC4AF9" w:rsidRDefault="0086277F" w:rsidP="0086277F">
      <w:pPr>
        <w:spacing w:before="0" w:after="0" w:line="240" w:lineRule="auto"/>
        <w:ind w:left="720"/>
        <w:rPr>
          <w:rFonts w:asciiTheme="minorHAnsi" w:hAnsiTheme="minorHAnsi" w:cstheme="minorHAnsi"/>
          <w:i/>
        </w:rPr>
      </w:pPr>
    </w:p>
    <w:p w14:paraId="7EDCA273" w14:textId="77777777" w:rsidR="0086277F" w:rsidRDefault="0086277F" w:rsidP="0086277F">
      <w:pPr>
        <w:spacing w:before="0" w:after="0" w:line="240" w:lineRule="auto"/>
        <w:ind w:left="720"/>
        <w:rPr>
          <w:rFonts w:asciiTheme="minorHAnsi" w:hAnsiTheme="minorHAnsi" w:cstheme="minorHAnsi"/>
          <w:i/>
        </w:rPr>
      </w:pPr>
      <w:bookmarkStart w:id="3" w:name="_heading=h.vx1227" w:colFirst="0" w:colLast="0"/>
      <w:bookmarkEnd w:id="3"/>
      <w:proofErr w:type="gramStart"/>
      <w:r w:rsidRPr="00DC4AF9">
        <w:rPr>
          <w:rFonts w:asciiTheme="minorHAnsi" w:hAnsiTheme="minorHAnsi" w:cstheme="minorHAnsi"/>
          <w:i/>
        </w:rPr>
        <w:t>For  downloading</w:t>
      </w:r>
      <w:proofErr w:type="gramEnd"/>
      <w:r w:rsidRPr="00DC4AF9">
        <w:rPr>
          <w:rFonts w:asciiTheme="minorHAnsi" w:hAnsiTheme="minorHAnsi" w:cstheme="minorHAnsi"/>
          <w:i/>
        </w:rPr>
        <w:t xml:space="preserve"> of  Bidding</w:t>
      </w:r>
      <w:r>
        <w:rPr>
          <w:rFonts w:asciiTheme="minorHAnsi" w:hAnsiTheme="minorHAnsi" w:cstheme="minorHAnsi"/>
          <w:i/>
        </w:rPr>
        <w:t xml:space="preserve"> Documents: </w:t>
      </w:r>
      <w:hyperlink r:id="rId9" w:history="1">
        <w:r w:rsidRPr="002C42D1">
          <w:rPr>
            <w:rStyle w:val="Hyperlink"/>
            <w:rFonts w:asciiTheme="minorHAnsi" w:hAnsiTheme="minorHAnsi" w:cstheme="minorHAnsi"/>
            <w:i/>
          </w:rPr>
          <w:t>www.PhilGEPS.gov.ph</w:t>
        </w:r>
      </w:hyperlink>
    </w:p>
    <w:p w14:paraId="71510D23" w14:textId="77777777" w:rsidR="0086277F" w:rsidRPr="00DC4AF9" w:rsidRDefault="0086277F" w:rsidP="0086277F">
      <w:pPr>
        <w:spacing w:before="0" w:after="0" w:line="240" w:lineRule="auto"/>
        <w:ind w:left="720"/>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p>
    <w:p w14:paraId="4D71DF31" w14:textId="77777777" w:rsidR="0086277F" w:rsidRDefault="0086277F" w:rsidP="0086277F">
      <w:pPr>
        <w:spacing w:before="0" w:after="0" w:line="240" w:lineRule="auto"/>
      </w:pPr>
    </w:p>
    <w:p w14:paraId="248C2ECC" w14:textId="77777777" w:rsidR="0086277F" w:rsidRDefault="0086277F" w:rsidP="0086277F">
      <w:pPr>
        <w:spacing w:before="0" w:after="0" w:line="240" w:lineRule="auto"/>
      </w:pPr>
    </w:p>
    <w:p w14:paraId="30EC1357" w14:textId="77777777" w:rsidR="0086277F" w:rsidRPr="0009768F" w:rsidRDefault="0086277F" w:rsidP="0086277F">
      <w:pPr>
        <w:spacing w:before="0" w:after="0" w:line="240" w:lineRule="auto"/>
      </w:pPr>
    </w:p>
    <w:p w14:paraId="6BAEB22A" w14:textId="224DE020" w:rsidR="0086277F" w:rsidRPr="00FA3743" w:rsidRDefault="0086277F" w:rsidP="0086277F">
      <w:pPr>
        <w:spacing w:before="0" w:after="0" w:line="240" w:lineRule="auto"/>
        <w:ind w:left="3600" w:firstLine="720"/>
        <w:rPr>
          <w:rFonts w:asciiTheme="minorHAnsi" w:hAnsiTheme="minorHAnsi" w:cstheme="minorHAnsi"/>
          <w:b/>
          <w:i/>
          <w:sz w:val="28"/>
          <w:szCs w:val="28"/>
        </w:rPr>
      </w:pPr>
      <w:r>
        <w:rPr>
          <w:rFonts w:asciiTheme="minorHAnsi" w:hAnsiTheme="minorHAnsi" w:cstheme="minorHAnsi"/>
          <w:b/>
          <w:i/>
          <w:sz w:val="28"/>
          <w:szCs w:val="28"/>
          <w:u w:val="single"/>
        </w:rPr>
        <w:t xml:space="preserve">       </w:t>
      </w:r>
      <w:r w:rsidR="003C3870">
        <w:rPr>
          <w:rFonts w:asciiTheme="minorHAnsi" w:hAnsiTheme="minorHAnsi" w:cstheme="minorHAnsi"/>
          <w:b/>
          <w:i/>
          <w:sz w:val="28"/>
          <w:szCs w:val="28"/>
          <w:u w:val="single"/>
        </w:rPr>
        <w:t xml:space="preserve">(SGD.) </w:t>
      </w:r>
      <w:r>
        <w:rPr>
          <w:rFonts w:asciiTheme="minorHAnsi" w:hAnsiTheme="minorHAnsi" w:cstheme="minorHAnsi"/>
          <w:b/>
          <w:i/>
          <w:sz w:val="28"/>
          <w:szCs w:val="28"/>
          <w:u w:val="single"/>
        </w:rPr>
        <w:t xml:space="preserve">  </w:t>
      </w:r>
      <w:r w:rsidRPr="00FA3743">
        <w:rPr>
          <w:rFonts w:asciiTheme="minorHAnsi" w:hAnsiTheme="minorHAnsi" w:cstheme="minorHAnsi"/>
          <w:b/>
          <w:i/>
          <w:sz w:val="28"/>
          <w:szCs w:val="28"/>
          <w:u w:val="single"/>
        </w:rPr>
        <w:t>MARY ELIZABETH L. EXALA</w:t>
      </w:r>
      <w:r>
        <w:rPr>
          <w:rFonts w:asciiTheme="minorHAnsi" w:hAnsiTheme="minorHAnsi" w:cstheme="minorHAnsi"/>
          <w:b/>
          <w:i/>
          <w:sz w:val="28"/>
          <w:szCs w:val="28"/>
          <w:u w:val="single"/>
        </w:rPr>
        <w:t xml:space="preserve">      </w:t>
      </w:r>
    </w:p>
    <w:p w14:paraId="27F5F2FD" w14:textId="77777777" w:rsidR="0086277F" w:rsidRPr="00FA3743" w:rsidRDefault="0086277F" w:rsidP="0086277F">
      <w:pPr>
        <w:spacing w:before="0" w:after="0" w:line="240" w:lineRule="auto"/>
        <w:ind w:left="4320"/>
        <w:rPr>
          <w:rFonts w:asciiTheme="minorHAnsi" w:hAnsiTheme="minorHAnsi" w:cstheme="minorHAnsi"/>
          <w:i/>
        </w:rPr>
      </w:pPr>
      <w:r w:rsidRPr="00FA3743">
        <w:rPr>
          <w:rFonts w:asciiTheme="minorHAnsi" w:hAnsiTheme="minorHAnsi" w:cstheme="minorHAnsi"/>
          <w:i/>
        </w:rPr>
        <w:t>BAC Chairperson or Authorized Representative]</w:t>
      </w:r>
    </w:p>
    <w:p w14:paraId="2177A5F5" w14:textId="77777777" w:rsidR="0086277F" w:rsidRPr="00FA3743" w:rsidRDefault="0086277F" w:rsidP="0086277F">
      <w:pPr>
        <w:pStyle w:val="Heading1"/>
        <w:rPr>
          <w:rFonts w:asciiTheme="minorHAnsi" w:hAnsiTheme="minorHAnsi" w:cstheme="minorHAnsi"/>
        </w:rPr>
      </w:pPr>
    </w:p>
    <w:p w14:paraId="7BCA7880" w14:textId="209BF189" w:rsidR="00795AA1" w:rsidRDefault="00795AA1"/>
    <w:p w14:paraId="198DDA4E" w14:textId="71FCAB63" w:rsidR="003C3870" w:rsidRDefault="003C3870"/>
    <w:p w14:paraId="0547F8FE" w14:textId="3527DDD9" w:rsidR="003C3870" w:rsidRDefault="003C3870"/>
    <w:p w14:paraId="5576A2CD" w14:textId="43506B90" w:rsidR="003C3870" w:rsidRDefault="003C3870"/>
    <w:p w14:paraId="7F3B4C06" w14:textId="20E084C8" w:rsidR="003C3870" w:rsidRDefault="003C3870"/>
    <w:p w14:paraId="6052B735" w14:textId="604B6230" w:rsidR="003C3870" w:rsidRDefault="003C3870"/>
    <w:p w14:paraId="4702C7E5" w14:textId="50BB6AB7" w:rsidR="003C3870" w:rsidRDefault="003C3870"/>
    <w:p w14:paraId="40F9D61B" w14:textId="4B97ABAA" w:rsidR="003C3870" w:rsidRDefault="003C3870"/>
    <w:p w14:paraId="14A17B24" w14:textId="11FDDA84" w:rsidR="003C3870" w:rsidRDefault="003C3870"/>
    <w:p w14:paraId="52B4A38A" w14:textId="76F2B7B3" w:rsidR="003C3870" w:rsidRDefault="003C3870"/>
    <w:p w14:paraId="587E54AC" w14:textId="01833410" w:rsidR="003C3870" w:rsidRDefault="003C3870"/>
    <w:p w14:paraId="2170FAAB" w14:textId="064D3616" w:rsidR="003C3870" w:rsidRDefault="003C3870"/>
    <w:p w14:paraId="5B209F4D" w14:textId="0D8C431A" w:rsidR="003C3870" w:rsidRDefault="003C3870"/>
    <w:p w14:paraId="58F6EA73" w14:textId="138D2BDA" w:rsidR="003C3870" w:rsidRDefault="003C3870"/>
    <w:tbl>
      <w:tblPr>
        <w:tblpPr w:leftFromText="180" w:rightFromText="180" w:horzAnchor="margin" w:tblpXSpec="center" w:tblpY="-996"/>
        <w:tblW w:w="12937" w:type="dxa"/>
        <w:tblLook w:val="04A0" w:firstRow="1" w:lastRow="0" w:firstColumn="1" w:lastColumn="0" w:noHBand="0" w:noVBand="1"/>
      </w:tblPr>
      <w:tblGrid>
        <w:gridCol w:w="1176"/>
        <w:gridCol w:w="2578"/>
        <w:gridCol w:w="1256"/>
        <w:gridCol w:w="3704"/>
        <w:gridCol w:w="271"/>
        <w:gridCol w:w="271"/>
        <w:gridCol w:w="575"/>
        <w:gridCol w:w="575"/>
        <w:gridCol w:w="2531"/>
      </w:tblGrid>
      <w:tr w:rsidR="003C3870" w:rsidRPr="003C3870" w14:paraId="146A6DD5" w14:textId="77777777" w:rsidTr="003C3870">
        <w:trPr>
          <w:trHeight w:val="420"/>
        </w:trPr>
        <w:tc>
          <w:tcPr>
            <w:tcW w:w="12937" w:type="dxa"/>
            <w:gridSpan w:val="9"/>
            <w:tcBorders>
              <w:top w:val="nil"/>
              <w:left w:val="nil"/>
              <w:bottom w:val="nil"/>
              <w:right w:val="nil"/>
            </w:tcBorders>
            <w:shd w:val="clear" w:color="auto" w:fill="auto"/>
            <w:noWrap/>
            <w:vAlign w:val="bottom"/>
            <w:hideMark/>
          </w:tcPr>
          <w:p w14:paraId="5BA6432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color w:val="0070C0"/>
                <w:sz w:val="32"/>
                <w:szCs w:val="32"/>
                <w:lang w:val="en-PH" w:eastAsia="en-PH"/>
              </w:rPr>
            </w:pPr>
            <w:bookmarkStart w:id="4" w:name="_GoBack"/>
            <w:bookmarkEnd w:id="4"/>
            <w:r w:rsidRPr="003C3870">
              <w:rPr>
                <w:rFonts w:ascii="Calibri" w:hAnsi="Calibri" w:cs="Calibri"/>
                <w:b/>
                <w:bCs/>
                <w:color w:val="0070C0"/>
                <w:sz w:val="32"/>
                <w:szCs w:val="32"/>
                <w:lang w:val="en-PH" w:eastAsia="en-PH"/>
              </w:rPr>
              <w:lastRenderedPageBreak/>
              <w:t>MUNICIPALITY OF KAPALONG</w:t>
            </w:r>
          </w:p>
        </w:tc>
      </w:tr>
      <w:tr w:rsidR="003C3870" w:rsidRPr="003C3870" w14:paraId="0A6075E2" w14:textId="77777777" w:rsidTr="003C3870">
        <w:trPr>
          <w:trHeight w:val="315"/>
        </w:trPr>
        <w:tc>
          <w:tcPr>
            <w:tcW w:w="12937" w:type="dxa"/>
            <w:gridSpan w:val="9"/>
            <w:tcBorders>
              <w:top w:val="nil"/>
              <w:left w:val="nil"/>
              <w:bottom w:val="nil"/>
              <w:right w:val="nil"/>
            </w:tcBorders>
            <w:shd w:val="clear" w:color="auto" w:fill="auto"/>
            <w:noWrap/>
            <w:vAlign w:val="bottom"/>
            <w:hideMark/>
          </w:tcPr>
          <w:p w14:paraId="52044F3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color w:val="0070C0"/>
                <w:lang w:val="en-PH" w:eastAsia="en-PH"/>
              </w:rPr>
            </w:pPr>
            <w:r w:rsidRPr="003C3870">
              <w:rPr>
                <w:rFonts w:ascii="Calibri" w:hAnsi="Calibri" w:cs="Calibri"/>
                <w:color w:val="0070C0"/>
                <w:lang w:val="en-PH" w:eastAsia="en-PH"/>
              </w:rPr>
              <w:t>Province of Davao</w:t>
            </w:r>
          </w:p>
        </w:tc>
      </w:tr>
      <w:tr w:rsidR="003C3870" w:rsidRPr="003C3870" w14:paraId="2D0D9211" w14:textId="77777777" w:rsidTr="003C3870">
        <w:trPr>
          <w:trHeight w:val="315"/>
        </w:trPr>
        <w:tc>
          <w:tcPr>
            <w:tcW w:w="1176" w:type="dxa"/>
            <w:tcBorders>
              <w:top w:val="nil"/>
              <w:left w:val="nil"/>
              <w:bottom w:val="nil"/>
              <w:right w:val="nil"/>
            </w:tcBorders>
            <w:shd w:val="clear" w:color="auto" w:fill="auto"/>
            <w:noWrap/>
            <w:vAlign w:val="bottom"/>
            <w:hideMark/>
          </w:tcPr>
          <w:p w14:paraId="319724B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color w:val="0070C0"/>
                <w:lang w:val="en-PH" w:eastAsia="en-PH"/>
              </w:rPr>
            </w:pPr>
          </w:p>
        </w:tc>
        <w:tc>
          <w:tcPr>
            <w:tcW w:w="2578" w:type="dxa"/>
            <w:tcBorders>
              <w:top w:val="nil"/>
              <w:left w:val="nil"/>
              <w:bottom w:val="nil"/>
              <w:right w:val="nil"/>
            </w:tcBorders>
            <w:shd w:val="clear" w:color="auto" w:fill="auto"/>
            <w:noWrap/>
            <w:vAlign w:val="bottom"/>
            <w:hideMark/>
          </w:tcPr>
          <w:p w14:paraId="0E682A25"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4D25809E"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32C4099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25AF9CD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5D20176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332DBE1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7CE1D6EF"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7EFF8E9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77B1924A" w14:textId="77777777" w:rsidTr="003C3870">
        <w:trPr>
          <w:trHeight w:val="375"/>
        </w:trPr>
        <w:tc>
          <w:tcPr>
            <w:tcW w:w="5010" w:type="dxa"/>
            <w:gridSpan w:val="3"/>
            <w:tcBorders>
              <w:top w:val="nil"/>
              <w:left w:val="nil"/>
              <w:bottom w:val="nil"/>
              <w:right w:val="nil"/>
            </w:tcBorders>
            <w:shd w:val="clear" w:color="auto" w:fill="auto"/>
            <w:noWrap/>
            <w:vAlign w:val="bottom"/>
            <w:hideMark/>
          </w:tcPr>
          <w:p w14:paraId="7CA968F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xml:space="preserve">PROJECT NAME           </w:t>
            </w:r>
            <w:proofErr w:type="gramStart"/>
            <w:r w:rsidRPr="003C3870">
              <w:rPr>
                <w:rFonts w:ascii="Calibri" w:hAnsi="Calibri" w:cs="Calibri"/>
                <w:i/>
                <w:iCs/>
                <w:sz w:val="22"/>
                <w:szCs w:val="22"/>
                <w:lang w:val="en-PH" w:eastAsia="en-PH"/>
              </w:rPr>
              <w:t xml:space="preserve">  :</w:t>
            </w:r>
            <w:proofErr w:type="gramEnd"/>
          </w:p>
        </w:tc>
        <w:tc>
          <w:tcPr>
            <w:tcW w:w="7927" w:type="dxa"/>
            <w:gridSpan w:val="6"/>
            <w:tcBorders>
              <w:top w:val="nil"/>
              <w:left w:val="nil"/>
              <w:bottom w:val="single" w:sz="4" w:space="0" w:color="auto"/>
              <w:right w:val="nil"/>
            </w:tcBorders>
            <w:shd w:val="clear" w:color="auto" w:fill="auto"/>
            <w:noWrap/>
            <w:vAlign w:val="bottom"/>
            <w:hideMark/>
          </w:tcPr>
          <w:p w14:paraId="0A2CE74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8"/>
                <w:szCs w:val="28"/>
                <w:lang w:val="en-PH" w:eastAsia="en-PH"/>
              </w:rPr>
            </w:pPr>
            <w:r w:rsidRPr="003C3870">
              <w:rPr>
                <w:rFonts w:ascii="Calibri" w:hAnsi="Calibri" w:cs="Calibri"/>
                <w:b/>
                <w:bCs/>
                <w:i/>
                <w:iCs/>
                <w:sz w:val="28"/>
                <w:szCs w:val="28"/>
                <w:lang w:val="en-PH" w:eastAsia="en-PH"/>
              </w:rPr>
              <w:t>CONSTRUCTION OF THREE-</w:t>
            </w:r>
            <w:proofErr w:type="gramStart"/>
            <w:r w:rsidRPr="003C3870">
              <w:rPr>
                <w:rFonts w:ascii="Calibri" w:hAnsi="Calibri" w:cs="Calibri"/>
                <w:b/>
                <w:bCs/>
                <w:i/>
                <w:iCs/>
                <w:sz w:val="28"/>
                <w:szCs w:val="28"/>
                <w:lang w:val="en-PH" w:eastAsia="en-PH"/>
              </w:rPr>
              <w:t>STOREY  LEARNING</w:t>
            </w:r>
            <w:proofErr w:type="gramEnd"/>
            <w:r w:rsidRPr="003C3870">
              <w:rPr>
                <w:rFonts w:ascii="Calibri" w:hAnsi="Calibri" w:cs="Calibri"/>
                <w:b/>
                <w:bCs/>
                <w:i/>
                <w:iCs/>
                <w:sz w:val="28"/>
                <w:szCs w:val="28"/>
                <w:lang w:val="en-PH" w:eastAsia="en-PH"/>
              </w:rPr>
              <w:t xml:space="preserve"> AND </w:t>
            </w:r>
          </w:p>
        </w:tc>
      </w:tr>
      <w:tr w:rsidR="003C3870" w:rsidRPr="003C3870" w14:paraId="68852542" w14:textId="77777777" w:rsidTr="003C3870">
        <w:trPr>
          <w:trHeight w:val="375"/>
        </w:trPr>
        <w:tc>
          <w:tcPr>
            <w:tcW w:w="1176" w:type="dxa"/>
            <w:tcBorders>
              <w:top w:val="nil"/>
              <w:left w:val="nil"/>
              <w:bottom w:val="nil"/>
              <w:right w:val="nil"/>
            </w:tcBorders>
            <w:shd w:val="clear" w:color="auto" w:fill="auto"/>
            <w:noWrap/>
            <w:vAlign w:val="bottom"/>
            <w:hideMark/>
          </w:tcPr>
          <w:p w14:paraId="7246189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8"/>
                <w:szCs w:val="28"/>
                <w:lang w:val="en-PH" w:eastAsia="en-PH"/>
              </w:rPr>
            </w:pPr>
          </w:p>
        </w:tc>
        <w:tc>
          <w:tcPr>
            <w:tcW w:w="2578" w:type="dxa"/>
            <w:tcBorders>
              <w:top w:val="nil"/>
              <w:left w:val="nil"/>
              <w:bottom w:val="nil"/>
              <w:right w:val="nil"/>
            </w:tcBorders>
            <w:shd w:val="clear" w:color="auto" w:fill="auto"/>
            <w:noWrap/>
            <w:vAlign w:val="bottom"/>
            <w:hideMark/>
          </w:tcPr>
          <w:p w14:paraId="062B496E"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45ACC752"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7927" w:type="dxa"/>
            <w:gridSpan w:val="6"/>
            <w:tcBorders>
              <w:top w:val="nil"/>
              <w:left w:val="nil"/>
              <w:bottom w:val="single" w:sz="4" w:space="0" w:color="auto"/>
              <w:right w:val="nil"/>
            </w:tcBorders>
            <w:shd w:val="clear" w:color="auto" w:fill="auto"/>
            <w:noWrap/>
            <w:vAlign w:val="bottom"/>
            <w:hideMark/>
          </w:tcPr>
          <w:p w14:paraId="10675DC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8"/>
                <w:szCs w:val="28"/>
                <w:lang w:val="en-PH" w:eastAsia="en-PH"/>
              </w:rPr>
            </w:pPr>
            <w:proofErr w:type="gramStart"/>
            <w:r w:rsidRPr="003C3870">
              <w:rPr>
                <w:rFonts w:ascii="Calibri" w:hAnsi="Calibri" w:cs="Calibri"/>
                <w:b/>
                <w:bCs/>
                <w:i/>
                <w:iCs/>
                <w:sz w:val="28"/>
                <w:szCs w:val="28"/>
                <w:lang w:val="en-PH" w:eastAsia="en-PH"/>
              </w:rPr>
              <w:t>INFORMATION  RESOURCE</w:t>
            </w:r>
            <w:proofErr w:type="gramEnd"/>
            <w:r w:rsidRPr="003C3870">
              <w:rPr>
                <w:rFonts w:ascii="Calibri" w:hAnsi="Calibri" w:cs="Calibri"/>
                <w:b/>
                <w:bCs/>
                <w:i/>
                <w:iCs/>
                <w:sz w:val="28"/>
                <w:szCs w:val="28"/>
                <w:lang w:val="en-PH" w:eastAsia="en-PH"/>
              </w:rPr>
              <w:t xml:space="preserve"> CENTER WITH AVR (PHASE I)</w:t>
            </w:r>
          </w:p>
        </w:tc>
      </w:tr>
      <w:tr w:rsidR="003C3870" w:rsidRPr="003C3870" w14:paraId="0B8B1D1E" w14:textId="77777777" w:rsidTr="003C3870">
        <w:trPr>
          <w:trHeight w:val="315"/>
        </w:trPr>
        <w:tc>
          <w:tcPr>
            <w:tcW w:w="5010" w:type="dxa"/>
            <w:gridSpan w:val="3"/>
            <w:tcBorders>
              <w:top w:val="nil"/>
              <w:left w:val="nil"/>
              <w:bottom w:val="nil"/>
              <w:right w:val="nil"/>
            </w:tcBorders>
            <w:shd w:val="clear" w:color="auto" w:fill="auto"/>
            <w:noWrap/>
            <w:vAlign w:val="bottom"/>
            <w:hideMark/>
          </w:tcPr>
          <w:p w14:paraId="56F334E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LOCATION OF PROJECT:</w:t>
            </w:r>
          </w:p>
        </w:tc>
        <w:tc>
          <w:tcPr>
            <w:tcW w:w="7927" w:type="dxa"/>
            <w:gridSpan w:val="6"/>
            <w:tcBorders>
              <w:top w:val="nil"/>
              <w:left w:val="nil"/>
              <w:bottom w:val="single" w:sz="4" w:space="0" w:color="auto"/>
              <w:right w:val="nil"/>
            </w:tcBorders>
            <w:shd w:val="clear" w:color="auto" w:fill="auto"/>
            <w:noWrap/>
            <w:vAlign w:val="bottom"/>
            <w:hideMark/>
          </w:tcPr>
          <w:p w14:paraId="4B40AF1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KCAST COMPOUND, BRGY. MANIKI, KAPALONG, DAVAO DEL NORTE</w:t>
            </w:r>
          </w:p>
        </w:tc>
      </w:tr>
      <w:tr w:rsidR="003C3870" w:rsidRPr="003C3870" w14:paraId="72C8817A" w14:textId="77777777" w:rsidTr="003C3870">
        <w:trPr>
          <w:trHeight w:val="315"/>
        </w:trPr>
        <w:tc>
          <w:tcPr>
            <w:tcW w:w="1176" w:type="dxa"/>
            <w:tcBorders>
              <w:top w:val="nil"/>
              <w:left w:val="nil"/>
              <w:bottom w:val="nil"/>
              <w:right w:val="nil"/>
            </w:tcBorders>
            <w:shd w:val="clear" w:color="auto" w:fill="auto"/>
            <w:noWrap/>
            <w:vAlign w:val="bottom"/>
            <w:hideMark/>
          </w:tcPr>
          <w:p w14:paraId="72E8CE1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2578" w:type="dxa"/>
            <w:tcBorders>
              <w:top w:val="nil"/>
              <w:left w:val="nil"/>
              <w:bottom w:val="nil"/>
              <w:right w:val="nil"/>
            </w:tcBorders>
            <w:shd w:val="clear" w:color="auto" w:fill="auto"/>
            <w:noWrap/>
            <w:vAlign w:val="bottom"/>
            <w:hideMark/>
          </w:tcPr>
          <w:p w14:paraId="6837C33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3E48F3EA"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single" w:sz="4" w:space="0" w:color="auto"/>
              <w:right w:val="nil"/>
            </w:tcBorders>
            <w:shd w:val="clear" w:color="auto" w:fill="auto"/>
            <w:noWrap/>
            <w:vAlign w:val="bottom"/>
            <w:hideMark/>
          </w:tcPr>
          <w:p w14:paraId="0FC2372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271" w:type="dxa"/>
            <w:tcBorders>
              <w:top w:val="nil"/>
              <w:left w:val="nil"/>
              <w:bottom w:val="single" w:sz="4" w:space="0" w:color="auto"/>
              <w:right w:val="nil"/>
            </w:tcBorders>
            <w:shd w:val="clear" w:color="auto" w:fill="auto"/>
            <w:noWrap/>
            <w:vAlign w:val="bottom"/>
            <w:hideMark/>
          </w:tcPr>
          <w:p w14:paraId="28CB3A5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4" w:space="0" w:color="auto"/>
              <w:right w:val="nil"/>
            </w:tcBorders>
            <w:shd w:val="clear" w:color="auto" w:fill="auto"/>
            <w:noWrap/>
            <w:vAlign w:val="bottom"/>
            <w:hideMark/>
          </w:tcPr>
          <w:p w14:paraId="1789437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4" w:space="0" w:color="auto"/>
              <w:right w:val="nil"/>
            </w:tcBorders>
            <w:shd w:val="clear" w:color="auto" w:fill="auto"/>
            <w:noWrap/>
            <w:vAlign w:val="bottom"/>
            <w:hideMark/>
          </w:tcPr>
          <w:p w14:paraId="07EEFB3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4" w:space="0" w:color="auto"/>
              <w:right w:val="nil"/>
            </w:tcBorders>
            <w:shd w:val="clear" w:color="auto" w:fill="auto"/>
            <w:noWrap/>
            <w:vAlign w:val="bottom"/>
            <w:hideMark/>
          </w:tcPr>
          <w:p w14:paraId="76290B0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531" w:type="dxa"/>
            <w:tcBorders>
              <w:top w:val="nil"/>
              <w:left w:val="nil"/>
              <w:bottom w:val="single" w:sz="4" w:space="0" w:color="auto"/>
              <w:right w:val="nil"/>
            </w:tcBorders>
            <w:shd w:val="clear" w:color="auto" w:fill="auto"/>
            <w:noWrap/>
            <w:vAlign w:val="bottom"/>
            <w:hideMark/>
          </w:tcPr>
          <w:p w14:paraId="1F9A054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006A21C3" w14:textId="77777777" w:rsidTr="003C3870">
        <w:trPr>
          <w:trHeight w:val="315"/>
        </w:trPr>
        <w:tc>
          <w:tcPr>
            <w:tcW w:w="1176" w:type="dxa"/>
            <w:tcBorders>
              <w:top w:val="nil"/>
              <w:left w:val="nil"/>
              <w:bottom w:val="nil"/>
              <w:right w:val="nil"/>
            </w:tcBorders>
            <w:shd w:val="clear" w:color="auto" w:fill="auto"/>
            <w:noWrap/>
            <w:vAlign w:val="bottom"/>
            <w:hideMark/>
          </w:tcPr>
          <w:p w14:paraId="111C109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2578" w:type="dxa"/>
            <w:tcBorders>
              <w:top w:val="nil"/>
              <w:left w:val="nil"/>
              <w:bottom w:val="nil"/>
              <w:right w:val="nil"/>
            </w:tcBorders>
            <w:shd w:val="clear" w:color="auto" w:fill="auto"/>
            <w:noWrap/>
            <w:vAlign w:val="bottom"/>
            <w:hideMark/>
          </w:tcPr>
          <w:p w14:paraId="7CB65B6E"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7ADE899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46513EC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35E2E2F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5C29E2D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4DEF318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6C4C24CA"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402C594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7CBF549B" w14:textId="77777777" w:rsidTr="003C3870">
        <w:trPr>
          <w:trHeight w:val="435"/>
        </w:trPr>
        <w:tc>
          <w:tcPr>
            <w:tcW w:w="12937" w:type="dxa"/>
            <w:gridSpan w:val="9"/>
            <w:tcBorders>
              <w:top w:val="nil"/>
              <w:left w:val="nil"/>
              <w:bottom w:val="single" w:sz="8" w:space="0" w:color="auto"/>
              <w:right w:val="nil"/>
            </w:tcBorders>
            <w:shd w:val="clear" w:color="auto" w:fill="auto"/>
            <w:noWrap/>
            <w:vAlign w:val="bottom"/>
            <w:hideMark/>
          </w:tcPr>
          <w:p w14:paraId="029DD9F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32"/>
                <w:szCs w:val="32"/>
                <w:lang w:val="en-PH" w:eastAsia="en-PH"/>
              </w:rPr>
            </w:pPr>
            <w:r w:rsidRPr="003C3870">
              <w:rPr>
                <w:rFonts w:ascii="Calibri" w:hAnsi="Calibri" w:cs="Calibri"/>
                <w:b/>
                <w:bCs/>
                <w:i/>
                <w:iCs/>
                <w:sz w:val="32"/>
                <w:szCs w:val="32"/>
                <w:lang w:val="en-PH" w:eastAsia="en-PH"/>
              </w:rPr>
              <w:t>BID PROPOSAL</w:t>
            </w:r>
          </w:p>
        </w:tc>
      </w:tr>
      <w:tr w:rsidR="003C3870" w:rsidRPr="003C3870" w14:paraId="20E4339B" w14:textId="77777777" w:rsidTr="003C3870">
        <w:trPr>
          <w:trHeight w:val="315"/>
        </w:trPr>
        <w:tc>
          <w:tcPr>
            <w:tcW w:w="1176" w:type="dxa"/>
            <w:tcBorders>
              <w:top w:val="nil"/>
              <w:left w:val="single" w:sz="8" w:space="0" w:color="auto"/>
              <w:bottom w:val="nil"/>
              <w:right w:val="single" w:sz="8" w:space="0" w:color="auto"/>
            </w:tcBorders>
            <w:shd w:val="clear" w:color="auto" w:fill="auto"/>
            <w:noWrap/>
            <w:vAlign w:val="bottom"/>
            <w:hideMark/>
          </w:tcPr>
          <w:p w14:paraId="531DCA6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ITEM</w:t>
            </w:r>
          </w:p>
        </w:tc>
        <w:tc>
          <w:tcPr>
            <w:tcW w:w="2578" w:type="dxa"/>
            <w:tcBorders>
              <w:top w:val="nil"/>
              <w:left w:val="nil"/>
              <w:bottom w:val="nil"/>
              <w:right w:val="single" w:sz="8" w:space="0" w:color="auto"/>
            </w:tcBorders>
            <w:shd w:val="clear" w:color="auto" w:fill="auto"/>
            <w:noWrap/>
            <w:vAlign w:val="bottom"/>
            <w:hideMark/>
          </w:tcPr>
          <w:p w14:paraId="38E9FDE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ESTIMATED</w:t>
            </w:r>
          </w:p>
        </w:tc>
        <w:tc>
          <w:tcPr>
            <w:tcW w:w="1256" w:type="dxa"/>
            <w:tcBorders>
              <w:top w:val="nil"/>
              <w:left w:val="nil"/>
              <w:bottom w:val="nil"/>
              <w:right w:val="single" w:sz="8" w:space="0" w:color="auto"/>
            </w:tcBorders>
            <w:shd w:val="clear" w:color="auto" w:fill="auto"/>
            <w:noWrap/>
            <w:vAlign w:val="bottom"/>
            <w:hideMark/>
          </w:tcPr>
          <w:p w14:paraId="03BD3FE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unit</w:t>
            </w:r>
          </w:p>
        </w:tc>
        <w:tc>
          <w:tcPr>
            <w:tcW w:w="4246" w:type="dxa"/>
            <w:gridSpan w:val="3"/>
            <w:tcBorders>
              <w:top w:val="single" w:sz="8" w:space="0" w:color="auto"/>
              <w:left w:val="nil"/>
              <w:bottom w:val="nil"/>
              <w:right w:val="single" w:sz="8" w:space="0" w:color="000000"/>
            </w:tcBorders>
            <w:shd w:val="clear" w:color="auto" w:fill="auto"/>
            <w:noWrap/>
            <w:vAlign w:val="bottom"/>
            <w:hideMark/>
          </w:tcPr>
          <w:p w14:paraId="0E4996B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xml:space="preserve">PAYMENTS WITH UNIT BID </w:t>
            </w:r>
          </w:p>
        </w:tc>
        <w:tc>
          <w:tcPr>
            <w:tcW w:w="1150" w:type="dxa"/>
            <w:gridSpan w:val="2"/>
            <w:tcBorders>
              <w:top w:val="single" w:sz="8" w:space="0" w:color="auto"/>
              <w:left w:val="nil"/>
              <w:bottom w:val="nil"/>
              <w:right w:val="single" w:sz="8" w:space="0" w:color="000000"/>
            </w:tcBorders>
            <w:shd w:val="clear" w:color="auto" w:fill="auto"/>
            <w:noWrap/>
            <w:vAlign w:val="bottom"/>
            <w:hideMark/>
          </w:tcPr>
          <w:p w14:paraId="38272EB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UNIT PRICE</w:t>
            </w:r>
          </w:p>
        </w:tc>
        <w:tc>
          <w:tcPr>
            <w:tcW w:w="2531" w:type="dxa"/>
            <w:tcBorders>
              <w:top w:val="nil"/>
              <w:left w:val="nil"/>
              <w:bottom w:val="nil"/>
              <w:right w:val="single" w:sz="8" w:space="0" w:color="auto"/>
            </w:tcBorders>
            <w:shd w:val="clear" w:color="auto" w:fill="auto"/>
            <w:noWrap/>
            <w:vAlign w:val="bottom"/>
            <w:hideMark/>
          </w:tcPr>
          <w:p w14:paraId="5236F1B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AMOUNT</w:t>
            </w:r>
          </w:p>
        </w:tc>
      </w:tr>
      <w:tr w:rsidR="003C3870" w:rsidRPr="003C3870" w14:paraId="78C77E0E" w14:textId="77777777" w:rsidTr="003C3870">
        <w:trPr>
          <w:trHeight w:val="330"/>
        </w:trPr>
        <w:tc>
          <w:tcPr>
            <w:tcW w:w="1176" w:type="dxa"/>
            <w:tcBorders>
              <w:top w:val="nil"/>
              <w:left w:val="single" w:sz="8" w:space="0" w:color="auto"/>
              <w:bottom w:val="nil"/>
              <w:right w:val="single" w:sz="8" w:space="0" w:color="auto"/>
            </w:tcBorders>
            <w:shd w:val="clear" w:color="auto" w:fill="auto"/>
            <w:noWrap/>
            <w:vAlign w:val="bottom"/>
            <w:hideMark/>
          </w:tcPr>
          <w:p w14:paraId="6D9C7C4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nil"/>
              <w:bottom w:val="nil"/>
              <w:right w:val="single" w:sz="8" w:space="0" w:color="auto"/>
            </w:tcBorders>
            <w:shd w:val="clear" w:color="auto" w:fill="auto"/>
            <w:noWrap/>
            <w:vAlign w:val="bottom"/>
            <w:hideMark/>
          </w:tcPr>
          <w:p w14:paraId="275887C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QUANTITY</w:t>
            </w:r>
          </w:p>
        </w:tc>
        <w:tc>
          <w:tcPr>
            <w:tcW w:w="1256" w:type="dxa"/>
            <w:tcBorders>
              <w:top w:val="nil"/>
              <w:left w:val="nil"/>
              <w:bottom w:val="nil"/>
              <w:right w:val="single" w:sz="8" w:space="0" w:color="auto"/>
            </w:tcBorders>
            <w:shd w:val="clear" w:color="auto" w:fill="auto"/>
            <w:noWrap/>
            <w:vAlign w:val="bottom"/>
            <w:hideMark/>
          </w:tcPr>
          <w:p w14:paraId="0A5D00E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4246" w:type="dxa"/>
            <w:gridSpan w:val="3"/>
            <w:tcBorders>
              <w:top w:val="nil"/>
              <w:left w:val="nil"/>
              <w:bottom w:val="nil"/>
              <w:right w:val="single" w:sz="8" w:space="0" w:color="000000"/>
            </w:tcBorders>
            <w:shd w:val="clear" w:color="auto" w:fill="auto"/>
            <w:noWrap/>
            <w:vAlign w:val="bottom"/>
            <w:hideMark/>
          </w:tcPr>
          <w:p w14:paraId="2CF89F8C"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PRICES WRITTEN IN WORDS</w:t>
            </w:r>
          </w:p>
        </w:tc>
        <w:tc>
          <w:tcPr>
            <w:tcW w:w="1150" w:type="dxa"/>
            <w:gridSpan w:val="2"/>
            <w:tcBorders>
              <w:top w:val="nil"/>
              <w:left w:val="nil"/>
              <w:bottom w:val="nil"/>
              <w:right w:val="single" w:sz="8" w:space="0" w:color="000000"/>
            </w:tcBorders>
            <w:shd w:val="clear" w:color="auto" w:fill="auto"/>
            <w:noWrap/>
            <w:vAlign w:val="bottom"/>
            <w:hideMark/>
          </w:tcPr>
          <w:p w14:paraId="590D7A7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IN FIGURES</w:t>
            </w:r>
          </w:p>
        </w:tc>
        <w:tc>
          <w:tcPr>
            <w:tcW w:w="2531" w:type="dxa"/>
            <w:tcBorders>
              <w:top w:val="nil"/>
              <w:left w:val="nil"/>
              <w:bottom w:val="nil"/>
              <w:right w:val="single" w:sz="8" w:space="0" w:color="auto"/>
            </w:tcBorders>
            <w:shd w:val="clear" w:color="auto" w:fill="auto"/>
            <w:noWrap/>
            <w:vAlign w:val="bottom"/>
            <w:hideMark/>
          </w:tcPr>
          <w:p w14:paraId="7520722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OF BID</w:t>
            </w:r>
          </w:p>
        </w:tc>
      </w:tr>
      <w:tr w:rsidR="003C3870" w:rsidRPr="003C3870" w14:paraId="62B49124" w14:textId="77777777" w:rsidTr="003C3870">
        <w:trPr>
          <w:trHeight w:val="315"/>
        </w:trPr>
        <w:tc>
          <w:tcPr>
            <w:tcW w:w="1176" w:type="dxa"/>
            <w:tcBorders>
              <w:top w:val="single" w:sz="8" w:space="0" w:color="auto"/>
              <w:left w:val="single" w:sz="8" w:space="0" w:color="auto"/>
              <w:bottom w:val="nil"/>
              <w:right w:val="nil"/>
            </w:tcBorders>
            <w:shd w:val="clear" w:color="auto" w:fill="auto"/>
            <w:noWrap/>
            <w:vAlign w:val="bottom"/>
            <w:hideMark/>
          </w:tcPr>
          <w:p w14:paraId="183BDB1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1</w:t>
            </w:r>
          </w:p>
        </w:tc>
        <w:tc>
          <w:tcPr>
            <w:tcW w:w="2578" w:type="dxa"/>
            <w:tcBorders>
              <w:top w:val="single" w:sz="8" w:space="0" w:color="auto"/>
              <w:left w:val="single" w:sz="8" w:space="0" w:color="auto"/>
              <w:bottom w:val="nil"/>
              <w:right w:val="nil"/>
            </w:tcBorders>
            <w:shd w:val="clear" w:color="auto" w:fill="auto"/>
            <w:noWrap/>
            <w:vAlign w:val="bottom"/>
            <w:hideMark/>
          </w:tcPr>
          <w:p w14:paraId="4B50F2D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1</w:t>
            </w:r>
          </w:p>
        </w:tc>
        <w:tc>
          <w:tcPr>
            <w:tcW w:w="1256" w:type="dxa"/>
            <w:tcBorders>
              <w:top w:val="single" w:sz="8" w:space="0" w:color="auto"/>
              <w:left w:val="single" w:sz="8" w:space="0" w:color="auto"/>
              <w:bottom w:val="nil"/>
              <w:right w:val="single" w:sz="8" w:space="0" w:color="auto"/>
            </w:tcBorders>
            <w:shd w:val="clear" w:color="auto" w:fill="auto"/>
            <w:noWrap/>
            <w:vAlign w:val="bottom"/>
            <w:hideMark/>
          </w:tcPr>
          <w:p w14:paraId="7B8235F7"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proofErr w:type="spellStart"/>
            <w:r w:rsidRPr="003C3870">
              <w:rPr>
                <w:rFonts w:ascii="Calibri" w:hAnsi="Calibri" w:cs="Calibri"/>
                <w:b/>
                <w:bCs/>
                <w:i/>
                <w:iCs/>
                <w:lang w:val="en-PH" w:eastAsia="en-PH"/>
              </w:rPr>
              <w:t>l.s</w:t>
            </w:r>
            <w:proofErr w:type="spellEnd"/>
            <w:r w:rsidRPr="003C3870">
              <w:rPr>
                <w:rFonts w:ascii="Calibri" w:hAnsi="Calibri" w:cs="Calibri"/>
                <w:b/>
                <w:bCs/>
                <w:i/>
                <w:iCs/>
                <w:lang w:val="en-PH" w:eastAsia="en-PH"/>
              </w:rPr>
              <w:t>.</w:t>
            </w:r>
          </w:p>
        </w:tc>
        <w:tc>
          <w:tcPr>
            <w:tcW w:w="4246" w:type="dxa"/>
            <w:gridSpan w:val="3"/>
            <w:tcBorders>
              <w:top w:val="single" w:sz="8" w:space="0" w:color="auto"/>
              <w:left w:val="nil"/>
              <w:bottom w:val="nil"/>
              <w:right w:val="single" w:sz="8" w:space="0" w:color="000000"/>
            </w:tcBorders>
            <w:shd w:val="clear" w:color="auto" w:fill="auto"/>
            <w:noWrap/>
            <w:vAlign w:val="bottom"/>
            <w:hideMark/>
          </w:tcPr>
          <w:p w14:paraId="4D5D469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General Requirements (Temp. Facilities,</w:t>
            </w:r>
          </w:p>
        </w:tc>
        <w:tc>
          <w:tcPr>
            <w:tcW w:w="575" w:type="dxa"/>
            <w:tcBorders>
              <w:top w:val="single" w:sz="8" w:space="0" w:color="auto"/>
              <w:left w:val="nil"/>
              <w:bottom w:val="nil"/>
              <w:right w:val="nil"/>
            </w:tcBorders>
            <w:shd w:val="clear" w:color="auto" w:fill="auto"/>
            <w:noWrap/>
            <w:vAlign w:val="bottom"/>
            <w:hideMark/>
          </w:tcPr>
          <w:p w14:paraId="0E6993B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575" w:type="dxa"/>
            <w:tcBorders>
              <w:top w:val="single" w:sz="8" w:space="0" w:color="auto"/>
              <w:left w:val="nil"/>
              <w:bottom w:val="nil"/>
              <w:right w:val="nil"/>
            </w:tcBorders>
            <w:shd w:val="clear" w:color="auto" w:fill="auto"/>
            <w:noWrap/>
            <w:vAlign w:val="bottom"/>
            <w:hideMark/>
          </w:tcPr>
          <w:p w14:paraId="035518F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2531" w:type="dxa"/>
            <w:tcBorders>
              <w:top w:val="single" w:sz="8" w:space="0" w:color="auto"/>
              <w:left w:val="single" w:sz="8" w:space="0" w:color="auto"/>
              <w:bottom w:val="nil"/>
              <w:right w:val="single" w:sz="8" w:space="0" w:color="auto"/>
            </w:tcBorders>
            <w:shd w:val="clear" w:color="auto" w:fill="auto"/>
            <w:noWrap/>
            <w:vAlign w:val="bottom"/>
            <w:hideMark/>
          </w:tcPr>
          <w:p w14:paraId="72AC9A9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r>
      <w:tr w:rsidR="003C3870" w:rsidRPr="003C3870" w14:paraId="7BA9E19C" w14:textId="77777777" w:rsidTr="003C3870">
        <w:trPr>
          <w:trHeight w:val="360"/>
        </w:trPr>
        <w:tc>
          <w:tcPr>
            <w:tcW w:w="1176" w:type="dxa"/>
            <w:tcBorders>
              <w:top w:val="nil"/>
              <w:left w:val="single" w:sz="8" w:space="0" w:color="auto"/>
              <w:bottom w:val="nil"/>
              <w:right w:val="nil"/>
            </w:tcBorders>
            <w:shd w:val="clear" w:color="auto" w:fill="auto"/>
            <w:noWrap/>
            <w:vAlign w:val="bottom"/>
            <w:hideMark/>
          </w:tcPr>
          <w:p w14:paraId="4430F8A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25C0120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548198CC"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4246" w:type="dxa"/>
            <w:gridSpan w:val="3"/>
            <w:tcBorders>
              <w:top w:val="nil"/>
              <w:left w:val="nil"/>
              <w:bottom w:val="nil"/>
              <w:right w:val="single" w:sz="8" w:space="0" w:color="000000"/>
            </w:tcBorders>
            <w:shd w:val="clear" w:color="auto" w:fill="auto"/>
            <w:noWrap/>
            <w:vAlign w:val="bottom"/>
            <w:hideMark/>
          </w:tcPr>
          <w:p w14:paraId="0ACFB1A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Permits)</w:t>
            </w:r>
          </w:p>
        </w:tc>
        <w:tc>
          <w:tcPr>
            <w:tcW w:w="575" w:type="dxa"/>
            <w:tcBorders>
              <w:top w:val="nil"/>
              <w:left w:val="nil"/>
              <w:bottom w:val="nil"/>
              <w:right w:val="nil"/>
            </w:tcBorders>
            <w:shd w:val="clear" w:color="auto" w:fill="auto"/>
            <w:noWrap/>
            <w:vAlign w:val="bottom"/>
            <w:hideMark/>
          </w:tcPr>
          <w:p w14:paraId="5CDF7B4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575" w:type="dxa"/>
            <w:tcBorders>
              <w:top w:val="nil"/>
              <w:left w:val="nil"/>
              <w:bottom w:val="nil"/>
              <w:right w:val="nil"/>
            </w:tcBorders>
            <w:shd w:val="clear" w:color="auto" w:fill="auto"/>
            <w:noWrap/>
            <w:vAlign w:val="bottom"/>
            <w:hideMark/>
          </w:tcPr>
          <w:p w14:paraId="04895FA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5279C7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7A288270"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3F4104D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2</w:t>
            </w:r>
          </w:p>
        </w:tc>
        <w:tc>
          <w:tcPr>
            <w:tcW w:w="2578" w:type="dxa"/>
            <w:tcBorders>
              <w:top w:val="nil"/>
              <w:left w:val="single" w:sz="8" w:space="0" w:color="auto"/>
              <w:bottom w:val="nil"/>
              <w:right w:val="nil"/>
            </w:tcBorders>
            <w:shd w:val="clear" w:color="auto" w:fill="auto"/>
            <w:noWrap/>
            <w:vAlign w:val="bottom"/>
            <w:hideMark/>
          </w:tcPr>
          <w:p w14:paraId="3C63D751"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765.9</w:t>
            </w:r>
          </w:p>
        </w:tc>
        <w:tc>
          <w:tcPr>
            <w:tcW w:w="1256" w:type="dxa"/>
            <w:tcBorders>
              <w:top w:val="nil"/>
              <w:left w:val="single" w:sz="8" w:space="0" w:color="auto"/>
              <w:bottom w:val="nil"/>
              <w:right w:val="single" w:sz="8" w:space="0" w:color="auto"/>
            </w:tcBorders>
            <w:shd w:val="clear" w:color="auto" w:fill="auto"/>
            <w:noWrap/>
            <w:vAlign w:val="bottom"/>
            <w:hideMark/>
          </w:tcPr>
          <w:p w14:paraId="5D481A2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proofErr w:type="spellStart"/>
            <w:r w:rsidRPr="003C3870">
              <w:rPr>
                <w:rFonts w:ascii="Calibri" w:hAnsi="Calibri" w:cs="Calibri"/>
                <w:b/>
                <w:bCs/>
                <w:i/>
                <w:iCs/>
                <w:lang w:val="en-PH" w:eastAsia="en-PH"/>
              </w:rPr>
              <w:t>cu.m</w:t>
            </w:r>
            <w:proofErr w:type="spellEnd"/>
            <w:r w:rsidRPr="003C3870">
              <w:rPr>
                <w:rFonts w:ascii="Calibri" w:hAnsi="Calibri" w:cs="Calibri"/>
                <w:b/>
                <w:bCs/>
                <w:i/>
                <w:iCs/>
                <w:lang w:val="en-PH" w:eastAsia="en-PH"/>
              </w:rPr>
              <w: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321F972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Excavation and Filling Works</w:t>
            </w:r>
          </w:p>
        </w:tc>
        <w:tc>
          <w:tcPr>
            <w:tcW w:w="1150" w:type="dxa"/>
            <w:gridSpan w:val="2"/>
            <w:tcBorders>
              <w:top w:val="nil"/>
              <w:left w:val="nil"/>
              <w:bottom w:val="nil"/>
              <w:right w:val="nil"/>
            </w:tcBorders>
            <w:shd w:val="clear" w:color="auto" w:fill="auto"/>
            <w:noWrap/>
            <w:vAlign w:val="bottom"/>
            <w:hideMark/>
          </w:tcPr>
          <w:p w14:paraId="00F6258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7E0AA9F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54F0D94E"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7F20F027"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3</w:t>
            </w:r>
          </w:p>
        </w:tc>
        <w:tc>
          <w:tcPr>
            <w:tcW w:w="2578" w:type="dxa"/>
            <w:tcBorders>
              <w:top w:val="nil"/>
              <w:left w:val="single" w:sz="8" w:space="0" w:color="auto"/>
              <w:bottom w:val="nil"/>
              <w:right w:val="nil"/>
            </w:tcBorders>
            <w:shd w:val="clear" w:color="auto" w:fill="auto"/>
            <w:noWrap/>
            <w:vAlign w:val="bottom"/>
            <w:hideMark/>
          </w:tcPr>
          <w:p w14:paraId="2DAA16E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713D9D2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975" w:type="dxa"/>
            <w:gridSpan w:val="2"/>
            <w:tcBorders>
              <w:top w:val="nil"/>
              <w:left w:val="single" w:sz="8" w:space="0" w:color="auto"/>
              <w:bottom w:val="nil"/>
              <w:right w:val="nil"/>
            </w:tcBorders>
            <w:shd w:val="clear" w:color="auto" w:fill="auto"/>
            <w:noWrap/>
            <w:vAlign w:val="bottom"/>
            <w:hideMark/>
          </w:tcPr>
          <w:p w14:paraId="63C3611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Civil &amp; Structural Works</w:t>
            </w:r>
          </w:p>
        </w:tc>
        <w:tc>
          <w:tcPr>
            <w:tcW w:w="271" w:type="dxa"/>
            <w:tcBorders>
              <w:top w:val="nil"/>
              <w:left w:val="nil"/>
              <w:bottom w:val="nil"/>
              <w:right w:val="single" w:sz="8" w:space="0" w:color="auto"/>
            </w:tcBorders>
            <w:shd w:val="clear" w:color="auto" w:fill="auto"/>
            <w:noWrap/>
            <w:vAlign w:val="bottom"/>
            <w:hideMark/>
          </w:tcPr>
          <w:p w14:paraId="5971CEA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7E12E30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359D042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63B5EA7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3977F1CC"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36CD6BC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01ABFD4C"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59</w:t>
            </w:r>
          </w:p>
        </w:tc>
        <w:tc>
          <w:tcPr>
            <w:tcW w:w="1256" w:type="dxa"/>
            <w:tcBorders>
              <w:top w:val="nil"/>
              <w:left w:val="single" w:sz="8" w:space="0" w:color="auto"/>
              <w:bottom w:val="nil"/>
              <w:right w:val="single" w:sz="8" w:space="0" w:color="auto"/>
            </w:tcBorders>
            <w:shd w:val="clear" w:color="auto" w:fill="auto"/>
            <w:noWrap/>
            <w:vAlign w:val="bottom"/>
            <w:hideMark/>
          </w:tcPr>
          <w:p w14:paraId="3E20FDD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704" w:type="dxa"/>
            <w:tcBorders>
              <w:top w:val="nil"/>
              <w:left w:val="nil"/>
              <w:bottom w:val="nil"/>
              <w:right w:val="nil"/>
            </w:tcBorders>
            <w:shd w:val="clear" w:color="auto" w:fill="auto"/>
            <w:noWrap/>
            <w:vAlign w:val="bottom"/>
            <w:hideMark/>
          </w:tcPr>
          <w:p w14:paraId="12B6E18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a) Footing</w:t>
            </w:r>
          </w:p>
        </w:tc>
        <w:tc>
          <w:tcPr>
            <w:tcW w:w="271" w:type="dxa"/>
            <w:tcBorders>
              <w:top w:val="nil"/>
              <w:left w:val="nil"/>
              <w:bottom w:val="nil"/>
              <w:right w:val="nil"/>
            </w:tcBorders>
            <w:shd w:val="clear" w:color="auto" w:fill="auto"/>
            <w:noWrap/>
            <w:vAlign w:val="bottom"/>
            <w:hideMark/>
          </w:tcPr>
          <w:p w14:paraId="0CF78A6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271" w:type="dxa"/>
            <w:tcBorders>
              <w:top w:val="nil"/>
              <w:left w:val="nil"/>
              <w:bottom w:val="nil"/>
              <w:right w:val="single" w:sz="8" w:space="0" w:color="auto"/>
            </w:tcBorders>
            <w:shd w:val="clear" w:color="auto" w:fill="auto"/>
            <w:noWrap/>
            <w:vAlign w:val="bottom"/>
            <w:hideMark/>
          </w:tcPr>
          <w:p w14:paraId="0F867E3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35A5FA0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3B75886E"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6FFAC0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0EE0548B"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4983E3B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63C4D88C"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15.4</w:t>
            </w:r>
          </w:p>
        </w:tc>
        <w:tc>
          <w:tcPr>
            <w:tcW w:w="1256" w:type="dxa"/>
            <w:tcBorders>
              <w:top w:val="nil"/>
              <w:left w:val="single" w:sz="8" w:space="0" w:color="auto"/>
              <w:bottom w:val="nil"/>
              <w:right w:val="single" w:sz="8" w:space="0" w:color="auto"/>
            </w:tcBorders>
            <w:shd w:val="clear" w:color="auto" w:fill="auto"/>
            <w:noWrap/>
            <w:vAlign w:val="bottom"/>
            <w:hideMark/>
          </w:tcPr>
          <w:p w14:paraId="11B45B9D"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975" w:type="dxa"/>
            <w:gridSpan w:val="2"/>
            <w:tcBorders>
              <w:top w:val="nil"/>
              <w:left w:val="single" w:sz="8" w:space="0" w:color="auto"/>
              <w:bottom w:val="nil"/>
              <w:right w:val="nil"/>
            </w:tcBorders>
            <w:shd w:val="clear" w:color="auto" w:fill="auto"/>
            <w:noWrap/>
            <w:vAlign w:val="bottom"/>
            <w:hideMark/>
          </w:tcPr>
          <w:p w14:paraId="4F2B46F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b) Footing Tie Beam</w:t>
            </w:r>
          </w:p>
        </w:tc>
        <w:tc>
          <w:tcPr>
            <w:tcW w:w="271" w:type="dxa"/>
            <w:tcBorders>
              <w:top w:val="nil"/>
              <w:left w:val="nil"/>
              <w:bottom w:val="nil"/>
              <w:right w:val="single" w:sz="8" w:space="0" w:color="auto"/>
            </w:tcBorders>
            <w:shd w:val="clear" w:color="auto" w:fill="auto"/>
            <w:noWrap/>
            <w:vAlign w:val="bottom"/>
            <w:hideMark/>
          </w:tcPr>
          <w:p w14:paraId="4A4E3CA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3679EB7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7E4A5C4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5C26D1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6EAAAFEB"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4F1800A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66DE14A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15.1</w:t>
            </w:r>
          </w:p>
        </w:tc>
        <w:tc>
          <w:tcPr>
            <w:tcW w:w="1256" w:type="dxa"/>
            <w:tcBorders>
              <w:top w:val="nil"/>
              <w:left w:val="single" w:sz="8" w:space="0" w:color="auto"/>
              <w:bottom w:val="nil"/>
              <w:right w:val="single" w:sz="8" w:space="0" w:color="auto"/>
            </w:tcBorders>
            <w:shd w:val="clear" w:color="auto" w:fill="auto"/>
            <w:noWrap/>
            <w:vAlign w:val="bottom"/>
            <w:hideMark/>
          </w:tcPr>
          <w:p w14:paraId="70CB52E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975" w:type="dxa"/>
            <w:gridSpan w:val="2"/>
            <w:tcBorders>
              <w:top w:val="nil"/>
              <w:left w:val="single" w:sz="8" w:space="0" w:color="auto"/>
              <w:bottom w:val="nil"/>
              <w:right w:val="nil"/>
            </w:tcBorders>
            <w:shd w:val="clear" w:color="auto" w:fill="auto"/>
            <w:noWrap/>
            <w:vAlign w:val="bottom"/>
            <w:hideMark/>
          </w:tcPr>
          <w:p w14:paraId="4337B0D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c) Wall Footing</w:t>
            </w:r>
          </w:p>
        </w:tc>
        <w:tc>
          <w:tcPr>
            <w:tcW w:w="271" w:type="dxa"/>
            <w:tcBorders>
              <w:top w:val="nil"/>
              <w:left w:val="nil"/>
              <w:bottom w:val="nil"/>
              <w:right w:val="single" w:sz="8" w:space="0" w:color="auto"/>
            </w:tcBorders>
            <w:shd w:val="clear" w:color="auto" w:fill="auto"/>
            <w:noWrap/>
            <w:vAlign w:val="bottom"/>
            <w:hideMark/>
          </w:tcPr>
          <w:p w14:paraId="4A883B5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67594F8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684C962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5D2850A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21643218"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252BAC61"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780CF3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34.3</w:t>
            </w:r>
          </w:p>
        </w:tc>
        <w:tc>
          <w:tcPr>
            <w:tcW w:w="1256" w:type="dxa"/>
            <w:tcBorders>
              <w:top w:val="nil"/>
              <w:left w:val="single" w:sz="8" w:space="0" w:color="auto"/>
              <w:bottom w:val="nil"/>
              <w:right w:val="single" w:sz="8" w:space="0" w:color="auto"/>
            </w:tcBorders>
            <w:shd w:val="clear" w:color="auto" w:fill="auto"/>
            <w:noWrap/>
            <w:vAlign w:val="bottom"/>
            <w:hideMark/>
          </w:tcPr>
          <w:p w14:paraId="43996F5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975" w:type="dxa"/>
            <w:gridSpan w:val="2"/>
            <w:tcBorders>
              <w:top w:val="nil"/>
              <w:left w:val="single" w:sz="8" w:space="0" w:color="auto"/>
              <w:bottom w:val="nil"/>
              <w:right w:val="nil"/>
            </w:tcBorders>
            <w:shd w:val="clear" w:color="auto" w:fill="auto"/>
            <w:noWrap/>
            <w:vAlign w:val="bottom"/>
            <w:hideMark/>
          </w:tcPr>
          <w:p w14:paraId="7051C6C1"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d) On-Fill Slab</w:t>
            </w:r>
          </w:p>
        </w:tc>
        <w:tc>
          <w:tcPr>
            <w:tcW w:w="271" w:type="dxa"/>
            <w:tcBorders>
              <w:top w:val="nil"/>
              <w:left w:val="nil"/>
              <w:bottom w:val="nil"/>
              <w:right w:val="single" w:sz="8" w:space="0" w:color="auto"/>
            </w:tcBorders>
            <w:shd w:val="clear" w:color="auto" w:fill="auto"/>
            <w:noWrap/>
            <w:vAlign w:val="bottom"/>
            <w:hideMark/>
          </w:tcPr>
          <w:p w14:paraId="0C42CC0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79991FC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0265C25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14DDF09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6727BA70"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1BE28DA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D60E55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38.4</w:t>
            </w:r>
          </w:p>
        </w:tc>
        <w:tc>
          <w:tcPr>
            <w:tcW w:w="1256" w:type="dxa"/>
            <w:tcBorders>
              <w:top w:val="nil"/>
              <w:left w:val="single" w:sz="8" w:space="0" w:color="auto"/>
              <w:bottom w:val="nil"/>
              <w:right w:val="single" w:sz="8" w:space="0" w:color="auto"/>
            </w:tcBorders>
            <w:shd w:val="clear" w:color="auto" w:fill="auto"/>
            <w:noWrap/>
            <w:vAlign w:val="bottom"/>
            <w:hideMark/>
          </w:tcPr>
          <w:p w14:paraId="694BBBE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1974AA0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e) Column (From Footing to second Floor </w:t>
            </w:r>
          </w:p>
        </w:tc>
        <w:tc>
          <w:tcPr>
            <w:tcW w:w="575" w:type="dxa"/>
            <w:tcBorders>
              <w:top w:val="nil"/>
              <w:left w:val="nil"/>
              <w:bottom w:val="nil"/>
              <w:right w:val="nil"/>
            </w:tcBorders>
            <w:shd w:val="clear" w:color="auto" w:fill="auto"/>
            <w:noWrap/>
            <w:vAlign w:val="bottom"/>
            <w:hideMark/>
          </w:tcPr>
          <w:p w14:paraId="2BAC3E0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09D3E70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152237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3C5D2837"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7A28409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7542BBE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1C2F0E5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704" w:type="dxa"/>
            <w:tcBorders>
              <w:top w:val="nil"/>
              <w:left w:val="nil"/>
              <w:bottom w:val="nil"/>
              <w:right w:val="nil"/>
            </w:tcBorders>
            <w:shd w:val="clear" w:color="auto" w:fill="auto"/>
            <w:noWrap/>
            <w:vAlign w:val="bottom"/>
            <w:hideMark/>
          </w:tcPr>
          <w:p w14:paraId="54460AD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      Level)</w:t>
            </w:r>
          </w:p>
        </w:tc>
        <w:tc>
          <w:tcPr>
            <w:tcW w:w="271" w:type="dxa"/>
            <w:tcBorders>
              <w:top w:val="nil"/>
              <w:left w:val="nil"/>
              <w:bottom w:val="nil"/>
              <w:right w:val="nil"/>
            </w:tcBorders>
            <w:shd w:val="clear" w:color="auto" w:fill="auto"/>
            <w:noWrap/>
            <w:vAlign w:val="bottom"/>
            <w:hideMark/>
          </w:tcPr>
          <w:p w14:paraId="1E1A3E1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271" w:type="dxa"/>
            <w:tcBorders>
              <w:top w:val="nil"/>
              <w:left w:val="nil"/>
              <w:bottom w:val="nil"/>
              <w:right w:val="single" w:sz="8" w:space="0" w:color="auto"/>
            </w:tcBorders>
            <w:shd w:val="clear" w:color="auto" w:fill="auto"/>
            <w:noWrap/>
            <w:vAlign w:val="bottom"/>
            <w:hideMark/>
          </w:tcPr>
          <w:p w14:paraId="6FCC880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148AD9D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2DD5006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5F7C3DD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0FD29D2A"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5CDC87E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357163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25.2</w:t>
            </w:r>
          </w:p>
        </w:tc>
        <w:tc>
          <w:tcPr>
            <w:tcW w:w="1256" w:type="dxa"/>
            <w:tcBorders>
              <w:top w:val="nil"/>
              <w:left w:val="single" w:sz="8" w:space="0" w:color="auto"/>
              <w:bottom w:val="nil"/>
              <w:right w:val="single" w:sz="8" w:space="0" w:color="auto"/>
            </w:tcBorders>
            <w:shd w:val="clear" w:color="auto" w:fill="auto"/>
            <w:noWrap/>
            <w:vAlign w:val="bottom"/>
            <w:hideMark/>
          </w:tcPr>
          <w:p w14:paraId="0EFC1FA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79567A0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f) Reinforced Concrete Step Platforms</w:t>
            </w:r>
          </w:p>
        </w:tc>
        <w:tc>
          <w:tcPr>
            <w:tcW w:w="575" w:type="dxa"/>
            <w:tcBorders>
              <w:top w:val="nil"/>
              <w:left w:val="nil"/>
              <w:bottom w:val="nil"/>
              <w:right w:val="nil"/>
            </w:tcBorders>
            <w:shd w:val="clear" w:color="auto" w:fill="auto"/>
            <w:noWrap/>
            <w:vAlign w:val="bottom"/>
            <w:hideMark/>
          </w:tcPr>
          <w:p w14:paraId="0593E87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1648C34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077D27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04D83E05"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1DE41DF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35F4E0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5.8</w:t>
            </w:r>
          </w:p>
        </w:tc>
        <w:tc>
          <w:tcPr>
            <w:tcW w:w="1256" w:type="dxa"/>
            <w:tcBorders>
              <w:top w:val="nil"/>
              <w:left w:val="single" w:sz="8" w:space="0" w:color="auto"/>
              <w:bottom w:val="nil"/>
              <w:right w:val="single" w:sz="8" w:space="0" w:color="auto"/>
            </w:tcBorders>
            <w:shd w:val="clear" w:color="auto" w:fill="auto"/>
            <w:noWrap/>
            <w:vAlign w:val="bottom"/>
            <w:hideMark/>
          </w:tcPr>
          <w:p w14:paraId="0A42812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3461CCA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g) Inclined Beam (Extra </w:t>
            </w:r>
            <w:proofErr w:type="spellStart"/>
            <w:r w:rsidRPr="003C3870">
              <w:rPr>
                <w:rFonts w:ascii="Calibri" w:hAnsi="Calibri" w:cs="Calibri"/>
                <w:i/>
                <w:iCs/>
                <w:lang w:val="en-PH" w:eastAsia="en-PH"/>
              </w:rPr>
              <w:t>suport</w:t>
            </w:r>
            <w:proofErr w:type="spellEnd"/>
            <w:r w:rsidRPr="003C3870">
              <w:rPr>
                <w:rFonts w:ascii="Calibri" w:hAnsi="Calibri" w:cs="Calibri"/>
                <w:i/>
                <w:iCs/>
                <w:lang w:val="en-PH" w:eastAsia="en-PH"/>
              </w:rPr>
              <w:t xml:space="preserve"> for concrete</w:t>
            </w:r>
          </w:p>
        </w:tc>
        <w:tc>
          <w:tcPr>
            <w:tcW w:w="575" w:type="dxa"/>
            <w:tcBorders>
              <w:top w:val="nil"/>
              <w:left w:val="nil"/>
              <w:bottom w:val="nil"/>
              <w:right w:val="nil"/>
            </w:tcBorders>
            <w:shd w:val="clear" w:color="auto" w:fill="auto"/>
            <w:noWrap/>
            <w:vAlign w:val="bottom"/>
            <w:hideMark/>
          </w:tcPr>
          <w:p w14:paraId="26F5C6F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3DDEBB7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4CA6D8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3AEDC3AD"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76CFE9D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214B5E9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6377724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704" w:type="dxa"/>
            <w:tcBorders>
              <w:top w:val="nil"/>
              <w:left w:val="nil"/>
              <w:bottom w:val="nil"/>
              <w:right w:val="nil"/>
            </w:tcBorders>
            <w:shd w:val="clear" w:color="auto" w:fill="auto"/>
            <w:noWrap/>
            <w:vAlign w:val="bottom"/>
            <w:hideMark/>
          </w:tcPr>
          <w:p w14:paraId="7868284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    Platforms)</w:t>
            </w:r>
          </w:p>
        </w:tc>
        <w:tc>
          <w:tcPr>
            <w:tcW w:w="271" w:type="dxa"/>
            <w:tcBorders>
              <w:top w:val="nil"/>
              <w:left w:val="nil"/>
              <w:bottom w:val="nil"/>
              <w:right w:val="nil"/>
            </w:tcBorders>
            <w:shd w:val="clear" w:color="auto" w:fill="auto"/>
            <w:noWrap/>
            <w:vAlign w:val="bottom"/>
            <w:hideMark/>
          </w:tcPr>
          <w:p w14:paraId="4EDEB3E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271" w:type="dxa"/>
            <w:tcBorders>
              <w:top w:val="nil"/>
              <w:left w:val="nil"/>
              <w:bottom w:val="nil"/>
              <w:right w:val="single" w:sz="8" w:space="0" w:color="auto"/>
            </w:tcBorders>
            <w:shd w:val="clear" w:color="auto" w:fill="auto"/>
            <w:noWrap/>
            <w:vAlign w:val="bottom"/>
            <w:hideMark/>
          </w:tcPr>
          <w:p w14:paraId="50A8FCC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7DF6909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7717094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49CC3A8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0DEDFB96"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4E78A90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05F8471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43.1</w:t>
            </w:r>
          </w:p>
        </w:tc>
        <w:tc>
          <w:tcPr>
            <w:tcW w:w="1256" w:type="dxa"/>
            <w:tcBorders>
              <w:top w:val="nil"/>
              <w:left w:val="single" w:sz="8" w:space="0" w:color="auto"/>
              <w:bottom w:val="nil"/>
              <w:right w:val="single" w:sz="8" w:space="0" w:color="auto"/>
            </w:tcBorders>
            <w:shd w:val="clear" w:color="auto" w:fill="auto"/>
            <w:noWrap/>
            <w:vAlign w:val="bottom"/>
            <w:hideMark/>
          </w:tcPr>
          <w:p w14:paraId="20CBC18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975" w:type="dxa"/>
            <w:gridSpan w:val="2"/>
            <w:tcBorders>
              <w:top w:val="nil"/>
              <w:left w:val="single" w:sz="8" w:space="0" w:color="auto"/>
              <w:bottom w:val="nil"/>
              <w:right w:val="nil"/>
            </w:tcBorders>
            <w:shd w:val="clear" w:color="auto" w:fill="auto"/>
            <w:noWrap/>
            <w:vAlign w:val="bottom"/>
            <w:hideMark/>
          </w:tcPr>
          <w:p w14:paraId="43CD1EA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h) Second Floor Beam</w:t>
            </w:r>
          </w:p>
        </w:tc>
        <w:tc>
          <w:tcPr>
            <w:tcW w:w="271" w:type="dxa"/>
            <w:tcBorders>
              <w:top w:val="nil"/>
              <w:left w:val="nil"/>
              <w:bottom w:val="nil"/>
              <w:right w:val="single" w:sz="8" w:space="0" w:color="auto"/>
            </w:tcBorders>
            <w:shd w:val="clear" w:color="auto" w:fill="auto"/>
            <w:noWrap/>
            <w:vAlign w:val="bottom"/>
            <w:hideMark/>
          </w:tcPr>
          <w:p w14:paraId="2F1DE41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28C4A7D1"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1B66C5C2"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50BD6C3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3DAC4EA9"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7DD96F6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99387F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57.5</w:t>
            </w:r>
          </w:p>
        </w:tc>
        <w:tc>
          <w:tcPr>
            <w:tcW w:w="1256" w:type="dxa"/>
            <w:tcBorders>
              <w:top w:val="nil"/>
              <w:left w:val="single" w:sz="8" w:space="0" w:color="auto"/>
              <w:bottom w:val="nil"/>
              <w:right w:val="single" w:sz="8" w:space="0" w:color="auto"/>
            </w:tcBorders>
            <w:shd w:val="clear" w:color="auto" w:fill="auto"/>
            <w:noWrap/>
            <w:vAlign w:val="bottom"/>
            <w:hideMark/>
          </w:tcPr>
          <w:p w14:paraId="4BD364B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cu.m</w:t>
            </w:r>
            <w:proofErr w:type="spellEnd"/>
            <w:r w:rsidRPr="003C3870">
              <w:rPr>
                <w:rFonts w:ascii="Calibri" w:hAnsi="Calibri" w:cs="Calibri"/>
                <w:i/>
                <w:iCs/>
                <w:lang w:val="en-PH" w:eastAsia="en-PH"/>
              </w:rPr>
              <w:t>.</w:t>
            </w:r>
          </w:p>
        </w:tc>
        <w:tc>
          <w:tcPr>
            <w:tcW w:w="3975" w:type="dxa"/>
            <w:gridSpan w:val="2"/>
            <w:tcBorders>
              <w:top w:val="nil"/>
              <w:left w:val="single" w:sz="8" w:space="0" w:color="auto"/>
              <w:bottom w:val="nil"/>
              <w:right w:val="nil"/>
            </w:tcBorders>
            <w:shd w:val="clear" w:color="auto" w:fill="auto"/>
            <w:noWrap/>
            <w:vAlign w:val="bottom"/>
            <w:hideMark/>
          </w:tcPr>
          <w:p w14:paraId="07CADE5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roofErr w:type="spellStart"/>
            <w:r w:rsidRPr="003C3870">
              <w:rPr>
                <w:rFonts w:ascii="Calibri" w:hAnsi="Calibri" w:cs="Calibri"/>
                <w:i/>
                <w:iCs/>
                <w:lang w:val="en-PH" w:eastAsia="en-PH"/>
              </w:rPr>
              <w:t>i</w:t>
            </w:r>
            <w:proofErr w:type="spellEnd"/>
            <w:r w:rsidRPr="003C3870">
              <w:rPr>
                <w:rFonts w:ascii="Calibri" w:hAnsi="Calibri" w:cs="Calibri"/>
                <w:i/>
                <w:iCs/>
                <w:lang w:val="en-PH" w:eastAsia="en-PH"/>
              </w:rPr>
              <w:t>) Second Floor Slab</w:t>
            </w:r>
          </w:p>
        </w:tc>
        <w:tc>
          <w:tcPr>
            <w:tcW w:w="271" w:type="dxa"/>
            <w:tcBorders>
              <w:top w:val="nil"/>
              <w:left w:val="nil"/>
              <w:bottom w:val="nil"/>
              <w:right w:val="single" w:sz="8" w:space="0" w:color="auto"/>
            </w:tcBorders>
            <w:shd w:val="clear" w:color="auto" w:fill="auto"/>
            <w:noWrap/>
            <w:vAlign w:val="bottom"/>
            <w:hideMark/>
          </w:tcPr>
          <w:p w14:paraId="0CBFF1F1"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3AB1719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445F427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158580D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2D59621B"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165276B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4</w:t>
            </w:r>
          </w:p>
        </w:tc>
        <w:tc>
          <w:tcPr>
            <w:tcW w:w="2578" w:type="dxa"/>
            <w:tcBorders>
              <w:top w:val="nil"/>
              <w:left w:val="single" w:sz="8" w:space="0" w:color="auto"/>
              <w:bottom w:val="nil"/>
              <w:right w:val="nil"/>
            </w:tcBorders>
            <w:shd w:val="clear" w:color="auto" w:fill="auto"/>
            <w:noWrap/>
            <w:vAlign w:val="bottom"/>
            <w:hideMark/>
          </w:tcPr>
          <w:p w14:paraId="74A15C1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6D55CF3D"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3975" w:type="dxa"/>
            <w:gridSpan w:val="2"/>
            <w:tcBorders>
              <w:top w:val="nil"/>
              <w:left w:val="single" w:sz="8" w:space="0" w:color="auto"/>
              <w:bottom w:val="nil"/>
              <w:right w:val="nil"/>
            </w:tcBorders>
            <w:shd w:val="clear" w:color="auto" w:fill="auto"/>
            <w:noWrap/>
            <w:vAlign w:val="bottom"/>
            <w:hideMark/>
          </w:tcPr>
          <w:p w14:paraId="0FFC5A1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Architectural Works</w:t>
            </w:r>
          </w:p>
        </w:tc>
        <w:tc>
          <w:tcPr>
            <w:tcW w:w="271" w:type="dxa"/>
            <w:tcBorders>
              <w:top w:val="nil"/>
              <w:left w:val="nil"/>
              <w:bottom w:val="nil"/>
              <w:right w:val="single" w:sz="8" w:space="0" w:color="auto"/>
            </w:tcBorders>
            <w:shd w:val="clear" w:color="auto" w:fill="auto"/>
            <w:noWrap/>
            <w:vAlign w:val="bottom"/>
            <w:hideMark/>
          </w:tcPr>
          <w:p w14:paraId="5F17D7E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30C191D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0D04499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7888A61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7FC3D128"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591568D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2564FC4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768</w:t>
            </w:r>
          </w:p>
        </w:tc>
        <w:tc>
          <w:tcPr>
            <w:tcW w:w="1256" w:type="dxa"/>
            <w:tcBorders>
              <w:top w:val="nil"/>
              <w:left w:val="single" w:sz="8" w:space="0" w:color="auto"/>
              <w:bottom w:val="nil"/>
              <w:right w:val="single" w:sz="8" w:space="0" w:color="auto"/>
            </w:tcBorders>
            <w:shd w:val="clear" w:color="auto" w:fill="auto"/>
            <w:noWrap/>
            <w:vAlign w:val="bottom"/>
            <w:hideMark/>
          </w:tcPr>
          <w:p w14:paraId="2E2F957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proofErr w:type="spellStart"/>
            <w:r w:rsidRPr="003C3870">
              <w:rPr>
                <w:rFonts w:ascii="Calibri" w:hAnsi="Calibri" w:cs="Calibri"/>
                <w:i/>
                <w:iCs/>
                <w:lang w:val="en-PH" w:eastAsia="en-PH"/>
              </w:rPr>
              <w:t>sq.m</w:t>
            </w:r>
            <w:proofErr w:type="spellEnd"/>
            <w:r w:rsidRPr="003C3870">
              <w:rPr>
                <w:rFonts w:ascii="Calibri" w:hAnsi="Calibri" w:cs="Calibri"/>
                <w:i/>
                <w:iCs/>
                <w:lang w:val="en-PH" w:eastAsia="en-PH"/>
              </w:rPr>
              <w: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72852C3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a) CHB Non-Load Bearing (Including Cement</w:t>
            </w:r>
          </w:p>
        </w:tc>
        <w:tc>
          <w:tcPr>
            <w:tcW w:w="575" w:type="dxa"/>
            <w:tcBorders>
              <w:top w:val="nil"/>
              <w:left w:val="nil"/>
              <w:bottom w:val="nil"/>
              <w:right w:val="nil"/>
            </w:tcBorders>
            <w:shd w:val="clear" w:color="auto" w:fill="auto"/>
            <w:noWrap/>
            <w:vAlign w:val="bottom"/>
            <w:hideMark/>
          </w:tcPr>
          <w:p w14:paraId="79FD8F0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0F65963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4740107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647CE1CA"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163BF361"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4F48FD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053F8035"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xml:space="preserve">  </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702614D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xml:space="preserve">      Plaster Finished, </w:t>
            </w:r>
            <w:proofErr w:type="spellStart"/>
            <w:proofErr w:type="gramStart"/>
            <w:r w:rsidRPr="003C3870">
              <w:rPr>
                <w:rFonts w:ascii="Calibri" w:hAnsi="Calibri" w:cs="Calibri"/>
                <w:i/>
                <w:iCs/>
                <w:sz w:val="22"/>
                <w:szCs w:val="22"/>
                <w:lang w:val="en-PH" w:eastAsia="en-PH"/>
              </w:rPr>
              <w:t>Stiffiner</w:t>
            </w:r>
            <w:proofErr w:type="spellEnd"/>
            <w:r w:rsidRPr="003C3870">
              <w:rPr>
                <w:rFonts w:ascii="Calibri" w:hAnsi="Calibri" w:cs="Calibri"/>
                <w:i/>
                <w:iCs/>
                <w:sz w:val="22"/>
                <w:szCs w:val="22"/>
                <w:lang w:val="en-PH" w:eastAsia="en-PH"/>
              </w:rPr>
              <w:t xml:space="preserve">  Column</w:t>
            </w:r>
            <w:proofErr w:type="gramEnd"/>
            <w:r w:rsidRPr="003C3870">
              <w:rPr>
                <w:rFonts w:ascii="Calibri" w:hAnsi="Calibri" w:cs="Calibri"/>
                <w:i/>
                <w:iCs/>
                <w:sz w:val="22"/>
                <w:szCs w:val="22"/>
                <w:lang w:val="en-PH" w:eastAsia="en-PH"/>
              </w:rPr>
              <w:t xml:space="preserve">, </w:t>
            </w:r>
            <w:proofErr w:type="spellStart"/>
            <w:r w:rsidRPr="003C3870">
              <w:rPr>
                <w:rFonts w:ascii="Calibri" w:hAnsi="Calibri" w:cs="Calibri"/>
                <w:i/>
                <w:iCs/>
                <w:sz w:val="22"/>
                <w:szCs w:val="22"/>
                <w:lang w:val="en-PH" w:eastAsia="en-PH"/>
              </w:rPr>
              <w:t>Stiffiner</w:t>
            </w:r>
            <w:proofErr w:type="spellEnd"/>
          </w:p>
        </w:tc>
        <w:tc>
          <w:tcPr>
            <w:tcW w:w="575" w:type="dxa"/>
            <w:tcBorders>
              <w:top w:val="nil"/>
              <w:left w:val="nil"/>
              <w:bottom w:val="nil"/>
              <w:right w:val="nil"/>
            </w:tcBorders>
            <w:shd w:val="clear" w:color="auto" w:fill="auto"/>
            <w:noWrap/>
            <w:vAlign w:val="bottom"/>
            <w:hideMark/>
          </w:tcPr>
          <w:p w14:paraId="7FFA870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491AC20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292601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291862A1"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25EEEC4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9EA6CB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11590F3C"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20AA1C1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     Beam, Septic Vault and Provision for</w:t>
            </w:r>
          </w:p>
        </w:tc>
        <w:tc>
          <w:tcPr>
            <w:tcW w:w="575" w:type="dxa"/>
            <w:tcBorders>
              <w:top w:val="nil"/>
              <w:left w:val="nil"/>
              <w:bottom w:val="nil"/>
              <w:right w:val="nil"/>
            </w:tcBorders>
            <w:shd w:val="clear" w:color="auto" w:fill="auto"/>
            <w:noWrap/>
            <w:vAlign w:val="bottom"/>
            <w:hideMark/>
          </w:tcPr>
          <w:p w14:paraId="3905113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12719FC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2C0A7AD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6D61647F" w14:textId="77777777" w:rsidTr="003C3870">
        <w:trPr>
          <w:trHeight w:val="315"/>
        </w:trPr>
        <w:tc>
          <w:tcPr>
            <w:tcW w:w="1176" w:type="dxa"/>
            <w:tcBorders>
              <w:top w:val="nil"/>
              <w:left w:val="single" w:sz="8" w:space="0" w:color="auto"/>
              <w:bottom w:val="nil"/>
              <w:right w:val="nil"/>
            </w:tcBorders>
            <w:shd w:val="clear" w:color="auto" w:fill="auto"/>
            <w:noWrap/>
            <w:vAlign w:val="bottom"/>
            <w:hideMark/>
          </w:tcPr>
          <w:p w14:paraId="278C750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271A23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6C6A2087"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975" w:type="dxa"/>
            <w:gridSpan w:val="2"/>
            <w:tcBorders>
              <w:top w:val="nil"/>
              <w:left w:val="single" w:sz="8" w:space="0" w:color="auto"/>
              <w:bottom w:val="nil"/>
              <w:right w:val="nil"/>
            </w:tcBorders>
            <w:shd w:val="clear" w:color="auto" w:fill="auto"/>
            <w:noWrap/>
            <w:vAlign w:val="bottom"/>
            <w:hideMark/>
          </w:tcPr>
          <w:p w14:paraId="3E6ECC7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xml:space="preserve">      Drainage System)</w:t>
            </w:r>
          </w:p>
        </w:tc>
        <w:tc>
          <w:tcPr>
            <w:tcW w:w="271" w:type="dxa"/>
            <w:tcBorders>
              <w:top w:val="nil"/>
              <w:left w:val="nil"/>
              <w:bottom w:val="nil"/>
              <w:right w:val="single" w:sz="8" w:space="0" w:color="auto"/>
            </w:tcBorders>
            <w:shd w:val="clear" w:color="auto" w:fill="auto"/>
            <w:noWrap/>
            <w:vAlign w:val="bottom"/>
            <w:hideMark/>
          </w:tcPr>
          <w:p w14:paraId="3BA78B3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nil"/>
              <w:right w:val="nil"/>
            </w:tcBorders>
            <w:shd w:val="clear" w:color="auto" w:fill="auto"/>
            <w:noWrap/>
            <w:vAlign w:val="bottom"/>
            <w:hideMark/>
          </w:tcPr>
          <w:p w14:paraId="2593779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nil"/>
              <w:right w:val="nil"/>
            </w:tcBorders>
            <w:shd w:val="clear" w:color="auto" w:fill="auto"/>
            <w:noWrap/>
            <w:vAlign w:val="bottom"/>
            <w:hideMark/>
          </w:tcPr>
          <w:p w14:paraId="2560D7A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F3E8AD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r>
      <w:tr w:rsidR="003C3870" w:rsidRPr="003C3870" w14:paraId="3DBE1D20"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4C5948C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84A092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6B4F1275"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lot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5384102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xml:space="preserve">b) Glass Walls, Doors and </w:t>
            </w:r>
            <w:proofErr w:type="gramStart"/>
            <w:r w:rsidRPr="003C3870">
              <w:rPr>
                <w:rFonts w:ascii="Calibri" w:hAnsi="Calibri" w:cs="Calibri"/>
                <w:i/>
                <w:iCs/>
                <w:sz w:val="22"/>
                <w:szCs w:val="22"/>
                <w:lang w:val="en-PH" w:eastAsia="en-PH"/>
              </w:rPr>
              <w:t>Windows  (</w:t>
            </w:r>
            <w:proofErr w:type="gramEnd"/>
            <w:r w:rsidRPr="003C3870">
              <w:rPr>
                <w:rFonts w:ascii="Calibri" w:hAnsi="Calibri" w:cs="Calibri"/>
                <w:i/>
                <w:iCs/>
                <w:sz w:val="22"/>
                <w:szCs w:val="22"/>
                <w:lang w:val="en-PH" w:eastAsia="en-PH"/>
              </w:rPr>
              <w:t>ground</w:t>
            </w:r>
          </w:p>
        </w:tc>
        <w:tc>
          <w:tcPr>
            <w:tcW w:w="575" w:type="dxa"/>
            <w:tcBorders>
              <w:top w:val="nil"/>
              <w:left w:val="nil"/>
              <w:bottom w:val="nil"/>
              <w:right w:val="nil"/>
            </w:tcBorders>
            <w:shd w:val="clear" w:color="auto" w:fill="auto"/>
            <w:noWrap/>
            <w:vAlign w:val="bottom"/>
            <w:hideMark/>
          </w:tcPr>
          <w:p w14:paraId="0C6CBFE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430AAD9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BB1C42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r>
      <w:tr w:rsidR="003C3870" w:rsidRPr="003C3870" w14:paraId="5AB46631"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4170271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0699A99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500B5A0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0"/>
                <w:szCs w:val="20"/>
                <w:lang w:val="en-PH" w:eastAsia="en-PH"/>
              </w:rPr>
            </w:pPr>
            <w:r w:rsidRPr="003C3870">
              <w:rPr>
                <w:rFonts w:ascii="Calibri" w:hAnsi="Calibri" w:cs="Calibri"/>
                <w:i/>
                <w:iCs/>
                <w:sz w:val="20"/>
                <w:szCs w:val="20"/>
                <w:lang w:val="en-PH" w:eastAsia="en-PH"/>
              </w:rPr>
              <w:t> </w:t>
            </w:r>
          </w:p>
        </w:tc>
        <w:tc>
          <w:tcPr>
            <w:tcW w:w="3704" w:type="dxa"/>
            <w:tcBorders>
              <w:top w:val="nil"/>
              <w:left w:val="nil"/>
              <w:bottom w:val="nil"/>
              <w:right w:val="nil"/>
            </w:tcBorders>
            <w:shd w:val="clear" w:color="auto" w:fill="auto"/>
            <w:noWrap/>
            <w:vAlign w:val="bottom"/>
            <w:hideMark/>
          </w:tcPr>
          <w:p w14:paraId="5E89680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xml:space="preserve">      Floor Only)</w:t>
            </w:r>
          </w:p>
        </w:tc>
        <w:tc>
          <w:tcPr>
            <w:tcW w:w="271" w:type="dxa"/>
            <w:tcBorders>
              <w:top w:val="nil"/>
              <w:left w:val="nil"/>
              <w:bottom w:val="nil"/>
              <w:right w:val="nil"/>
            </w:tcBorders>
            <w:shd w:val="clear" w:color="auto" w:fill="auto"/>
            <w:noWrap/>
            <w:vAlign w:val="bottom"/>
            <w:hideMark/>
          </w:tcPr>
          <w:p w14:paraId="5869ACB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6912C05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0F69B2B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64FA83B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799B6D1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1290E54B"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55C13C0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5</w:t>
            </w:r>
          </w:p>
        </w:tc>
        <w:tc>
          <w:tcPr>
            <w:tcW w:w="2578" w:type="dxa"/>
            <w:tcBorders>
              <w:top w:val="nil"/>
              <w:left w:val="single" w:sz="8" w:space="0" w:color="auto"/>
              <w:bottom w:val="nil"/>
              <w:right w:val="nil"/>
            </w:tcBorders>
            <w:shd w:val="clear" w:color="auto" w:fill="auto"/>
            <w:noWrap/>
            <w:vAlign w:val="bottom"/>
            <w:hideMark/>
          </w:tcPr>
          <w:p w14:paraId="71294E7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58B3BDE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0"/>
                <w:szCs w:val="20"/>
                <w:lang w:val="en-PH" w:eastAsia="en-PH"/>
              </w:rPr>
            </w:pPr>
            <w:r w:rsidRPr="003C3870">
              <w:rPr>
                <w:rFonts w:ascii="Calibri" w:hAnsi="Calibri" w:cs="Calibri"/>
                <w:b/>
                <w:bCs/>
                <w:i/>
                <w:iCs/>
                <w:sz w:val="20"/>
                <w:szCs w:val="20"/>
                <w:lang w:val="en-PH" w:eastAsia="en-PH"/>
              </w:rPr>
              <w:t> </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0288902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Electrical Works (Ground Floor Only)</w:t>
            </w:r>
          </w:p>
        </w:tc>
        <w:tc>
          <w:tcPr>
            <w:tcW w:w="575" w:type="dxa"/>
            <w:tcBorders>
              <w:top w:val="nil"/>
              <w:left w:val="nil"/>
              <w:bottom w:val="nil"/>
              <w:right w:val="nil"/>
            </w:tcBorders>
            <w:shd w:val="clear" w:color="auto" w:fill="auto"/>
            <w:noWrap/>
            <w:vAlign w:val="bottom"/>
            <w:hideMark/>
          </w:tcPr>
          <w:p w14:paraId="4C0EBDB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6C922E3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3F03DF0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09CCCE19"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5BB9337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6AF8C93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654CA437"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0"/>
                <w:szCs w:val="20"/>
                <w:lang w:val="en-PH" w:eastAsia="en-PH"/>
              </w:rPr>
            </w:pPr>
            <w:r w:rsidRPr="003C3870">
              <w:rPr>
                <w:rFonts w:ascii="Calibri" w:hAnsi="Calibri" w:cs="Calibri"/>
                <w:i/>
                <w:iCs/>
                <w:sz w:val="20"/>
                <w:szCs w:val="20"/>
                <w:lang w:val="en-PH" w:eastAsia="en-PH"/>
              </w:rPr>
              <w:t>lot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4844AC6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a) Wiring and Wiring Devices</w:t>
            </w:r>
          </w:p>
        </w:tc>
        <w:tc>
          <w:tcPr>
            <w:tcW w:w="575" w:type="dxa"/>
            <w:tcBorders>
              <w:top w:val="nil"/>
              <w:left w:val="nil"/>
              <w:bottom w:val="nil"/>
              <w:right w:val="nil"/>
            </w:tcBorders>
            <w:shd w:val="clear" w:color="auto" w:fill="auto"/>
            <w:noWrap/>
            <w:vAlign w:val="bottom"/>
            <w:hideMark/>
          </w:tcPr>
          <w:p w14:paraId="0D9767E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047ACDE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7639285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3E574DAF"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110B55C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7AE550DB"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4A5BE4E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lot</w:t>
            </w:r>
          </w:p>
        </w:tc>
        <w:tc>
          <w:tcPr>
            <w:tcW w:w="3975" w:type="dxa"/>
            <w:gridSpan w:val="2"/>
            <w:tcBorders>
              <w:top w:val="nil"/>
              <w:left w:val="single" w:sz="8" w:space="0" w:color="auto"/>
              <w:bottom w:val="nil"/>
              <w:right w:val="nil"/>
            </w:tcBorders>
            <w:shd w:val="clear" w:color="auto" w:fill="auto"/>
            <w:noWrap/>
            <w:vAlign w:val="bottom"/>
            <w:hideMark/>
          </w:tcPr>
          <w:p w14:paraId="4269822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b) Conduit Works</w:t>
            </w:r>
          </w:p>
        </w:tc>
        <w:tc>
          <w:tcPr>
            <w:tcW w:w="271" w:type="dxa"/>
            <w:tcBorders>
              <w:top w:val="nil"/>
              <w:left w:val="nil"/>
              <w:bottom w:val="nil"/>
              <w:right w:val="single" w:sz="8" w:space="0" w:color="auto"/>
            </w:tcBorders>
            <w:shd w:val="clear" w:color="auto" w:fill="auto"/>
            <w:noWrap/>
            <w:vAlign w:val="bottom"/>
            <w:hideMark/>
          </w:tcPr>
          <w:p w14:paraId="64B3054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42DD8ED1"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48BCB99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B28FBF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557EEA8F"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364BFE54"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1C68A87F"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7614CAA7"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lot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16AF638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c) Lighting Fixtures and Lamps</w:t>
            </w:r>
          </w:p>
        </w:tc>
        <w:tc>
          <w:tcPr>
            <w:tcW w:w="575" w:type="dxa"/>
            <w:tcBorders>
              <w:top w:val="nil"/>
              <w:left w:val="nil"/>
              <w:bottom w:val="nil"/>
              <w:right w:val="nil"/>
            </w:tcBorders>
            <w:shd w:val="clear" w:color="auto" w:fill="auto"/>
            <w:noWrap/>
            <w:vAlign w:val="bottom"/>
            <w:hideMark/>
          </w:tcPr>
          <w:p w14:paraId="618AEDD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29D428BA"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4B2B418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1B709C18"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00F9411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75432B0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2CD7A32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lot</w:t>
            </w:r>
          </w:p>
        </w:tc>
        <w:tc>
          <w:tcPr>
            <w:tcW w:w="4246" w:type="dxa"/>
            <w:gridSpan w:val="3"/>
            <w:tcBorders>
              <w:top w:val="nil"/>
              <w:left w:val="single" w:sz="8" w:space="0" w:color="auto"/>
              <w:bottom w:val="nil"/>
              <w:right w:val="single" w:sz="8" w:space="0" w:color="000000"/>
            </w:tcBorders>
            <w:shd w:val="clear" w:color="auto" w:fill="auto"/>
            <w:noWrap/>
            <w:vAlign w:val="bottom"/>
            <w:hideMark/>
          </w:tcPr>
          <w:p w14:paraId="679B30A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d) Power Load Center, Switchgear and Panel</w:t>
            </w:r>
          </w:p>
        </w:tc>
        <w:tc>
          <w:tcPr>
            <w:tcW w:w="575" w:type="dxa"/>
            <w:tcBorders>
              <w:top w:val="nil"/>
              <w:left w:val="nil"/>
              <w:bottom w:val="nil"/>
              <w:right w:val="nil"/>
            </w:tcBorders>
            <w:shd w:val="clear" w:color="auto" w:fill="auto"/>
            <w:noWrap/>
            <w:vAlign w:val="bottom"/>
            <w:hideMark/>
          </w:tcPr>
          <w:p w14:paraId="47A5C7C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3DED68E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57DEDA7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057E808E"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4A20FE6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6ECCFD1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4916AB0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3704" w:type="dxa"/>
            <w:tcBorders>
              <w:top w:val="nil"/>
              <w:left w:val="nil"/>
              <w:bottom w:val="nil"/>
              <w:right w:val="nil"/>
            </w:tcBorders>
            <w:shd w:val="clear" w:color="auto" w:fill="auto"/>
            <w:noWrap/>
            <w:vAlign w:val="bottom"/>
            <w:hideMark/>
          </w:tcPr>
          <w:p w14:paraId="05AD256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xml:space="preserve">      Board</w:t>
            </w:r>
          </w:p>
        </w:tc>
        <w:tc>
          <w:tcPr>
            <w:tcW w:w="271" w:type="dxa"/>
            <w:tcBorders>
              <w:top w:val="nil"/>
              <w:left w:val="nil"/>
              <w:bottom w:val="nil"/>
              <w:right w:val="nil"/>
            </w:tcBorders>
            <w:shd w:val="clear" w:color="auto" w:fill="auto"/>
            <w:noWrap/>
            <w:vAlign w:val="bottom"/>
            <w:hideMark/>
          </w:tcPr>
          <w:p w14:paraId="5E80E12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114A248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646831F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0C51082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1BB18D1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0D65889E"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611668D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6</w:t>
            </w:r>
          </w:p>
        </w:tc>
        <w:tc>
          <w:tcPr>
            <w:tcW w:w="2578" w:type="dxa"/>
            <w:tcBorders>
              <w:top w:val="nil"/>
              <w:left w:val="single" w:sz="8" w:space="0" w:color="auto"/>
              <w:bottom w:val="nil"/>
              <w:right w:val="nil"/>
            </w:tcBorders>
            <w:shd w:val="clear" w:color="auto" w:fill="auto"/>
            <w:noWrap/>
            <w:vAlign w:val="bottom"/>
            <w:hideMark/>
          </w:tcPr>
          <w:p w14:paraId="33C165E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1</w:t>
            </w:r>
          </w:p>
        </w:tc>
        <w:tc>
          <w:tcPr>
            <w:tcW w:w="1256" w:type="dxa"/>
            <w:tcBorders>
              <w:top w:val="nil"/>
              <w:left w:val="single" w:sz="8" w:space="0" w:color="auto"/>
              <w:bottom w:val="nil"/>
              <w:right w:val="single" w:sz="8" w:space="0" w:color="auto"/>
            </w:tcBorders>
            <w:shd w:val="clear" w:color="auto" w:fill="auto"/>
            <w:noWrap/>
            <w:vAlign w:val="bottom"/>
            <w:hideMark/>
          </w:tcPr>
          <w:p w14:paraId="1D6F790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lot</w:t>
            </w:r>
          </w:p>
        </w:tc>
        <w:tc>
          <w:tcPr>
            <w:tcW w:w="3975" w:type="dxa"/>
            <w:gridSpan w:val="2"/>
            <w:tcBorders>
              <w:top w:val="nil"/>
              <w:left w:val="single" w:sz="8" w:space="0" w:color="auto"/>
              <w:bottom w:val="nil"/>
              <w:right w:val="nil"/>
            </w:tcBorders>
            <w:shd w:val="clear" w:color="auto" w:fill="auto"/>
            <w:noWrap/>
            <w:vAlign w:val="bottom"/>
            <w:hideMark/>
          </w:tcPr>
          <w:p w14:paraId="588201A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 xml:space="preserve">Forms &amp; </w:t>
            </w:r>
            <w:proofErr w:type="spellStart"/>
            <w:r w:rsidRPr="003C3870">
              <w:rPr>
                <w:rFonts w:ascii="Calibri" w:hAnsi="Calibri" w:cs="Calibri"/>
                <w:b/>
                <w:bCs/>
                <w:i/>
                <w:iCs/>
                <w:sz w:val="22"/>
                <w:szCs w:val="22"/>
                <w:lang w:val="en-PH" w:eastAsia="en-PH"/>
              </w:rPr>
              <w:t>Scafoldings</w:t>
            </w:r>
            <w:proofErr w:type="spellEnd"/>
          </w:p>
        </w:tc>
        <w:tc>
          <w:tcPr>
            <w:tcW w:w="271" w:type="dxa"/>
            <w:tcBorders>
              <w:top w:val="nil"/>
              <w:left w:val="nil"/>
              <w:bottom w:val="nil"/>
              <w:right w:val="single" w:sz="8" w:space="0" w:color="auto"/>
            </w:tcBorders>
            <w:shd w:val="clear" w:color="auto" w:fill="auto"/>
            <w:noWrap/>
            <w:vAlign w:val="bottom"/>
            <w:hideMark/>
          </w:tcPr>
          <w:p w14:paraId="0E85C81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3D5A208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459FA74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18E11168"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13D5A06A"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0B36D3F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16E77E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15FADC9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3704" w:type="dxa"/>
            <w:tcBorders>
              <w:top w:val="nil"/>
              <w:left w:val="nil"/>
              <w:bottom w:val="nil"/>
              <w:right w:val="nil"/>
            </w:tcBorders>
            <w:shd w:val="clear" w:color="auto" w:fill="auto"/>
            <w:noWrap/>
            <w:vAlign w:val="bottom"/>
            <w:hideMark/>
          </w:tcPr>
          <w:p w14:paraId="53EC85F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71" w:type="dxa"/>
            <w:tcBorders>
              <w:top w:val="nil"/>
              <w:left w:val="nil"/>
              <w:bottom w:val="nil"/>
              <w:right w:val="nil"/>
            </w:tcBorders>
            <w:shd w:val="clear" w:color="auto" w:fill="auto"/>
            <w:noWrap/>
            <w:vAlign w:val="bottom"/>
            <w:hideMark/>
          </w:tcPr>
          <w:p w14:paraId="33DCF02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3DF71A8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4BC1BCF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627BC06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4090F361"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44FD994A"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0577C3A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E987EA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1B40C3D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3704" w:type="dxa"/>
            <w:tcBorders>
              <w:top w:val="nil"/>
              <w:left w:val="nil"/>
              <w:bottom w:val="nil"/>
              <w:right w:val="nil"/>
            </w:tcBorders>
            <w:shd w:val="clear" w:color="auto" w:fill="auto"/>
            <w:noWrap/>
            <w:vAlign w:val="bottom"/>
            <w:hideMark/>
          </w:tcPr>
          <w:p w14:paraId="1EA5AE6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71" w:type="dxa"/>
            <w:tcBorders>
              <w:top w:val="nil"/>
              <w:left w:val="nil"/>
              <w:bottom w:val="nil"/>
              <w:right w:val="nil"/>
            </w:tcBorders>
            <w:shd w:val="clear" w:color="auto" w:fill="auto"/>
            <w:noWrap/>
            <w:vAlign w:val="bottom"/>
            <w:hideMark/>
          </w:tcPr>
          <w:p w14:paraId="5521629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7CD0104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550D29F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750FCF2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7A8B16F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452D0FD2"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4FEE7A5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0AD7EF8A"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190D40C0"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3704" w:type="dxa"/>
            <w:tcBorders>
              <w:top w:val="nil"/>
              <w:left w:val="nil"/>
              <w:bottom w:val="nil"/>
              <w:right w:val="nil"/>
            </w:tcBorders>
            <w:shd w:val="clear" w:color="auto" w:fill="auto"/>
            <w:noWrap/>
            <w:vAlign w:val="bottom"/>
            <w:hideMark/>
          </w:tcPr>
          <w:p w14:paraId="2C79C16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 </w:t>
            </w:r>
          </w:p>
        </w:tc>
        <w:tc>
          <w:tcPr>
            <w:tcW w:w="271" w:type="dxa"/>
            <w:tcBorders>
              <w:top w:val="nil"/>
              <w:left w:val="nil"/>
              <w:bottom w:val="nil"/>
              <w:right w:val="nil"/>
            </w:tcBorders>
            <w:shd w:val="clear" w:color="auto" w:fill="auto"/>
            <w:noWrap/>
            <w:vAlign w:val="bottom"/>
            <w:hideMark/>
          </w:tcPr>
          <w:p w14:paraId="55FD09A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6767E37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178F4FD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6FF6904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6109848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541D8F18" w14:textId="77777777" w:rsidTr="003C3870">
        <w:trPr>
          <w:trHeight w:val="300"/>
        </w:trPr>
        <w:tc>
          <w:tcPr>
            <w:tcW w:w="1176" w:type="dxa"/>
            <w:tcBorders>
              <w:top w:val="nil"/>
              <w:left w:val="single" w:sz="8" w:space="0" w:color="auto"/>
              <w:bottom w:val="nil"/>
              <w:right w:val="nil"/>
            </w:tcBorders>
            <w:shd w:val="clear" w:color="auto" w:fill="auto"/>
            <w:noWrap/>
            <w:vAlign w:val="bottom"/>
            <w:hideMark/>
          </w:tcPr>
          <w:p w14:paraId="6CC4C5A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2578" w:type="dxa"/>
            <w:tcBorders>
              <w:top w:val="nil"/>
              <w:left w:val="single" w:sz="8" w:space="0" w:color="auto"/>
              <w:bottom w:val="nil"/>
              <w:right w:val="nil"/>
            </w:tcBorders>
            <w:shd w:val="clear" w:color="auto" w:fill="auto"/>
            <w:noWrap/>
            <w:vAlign w:val="bottom"/>
            <w:hideMark/>
          </w:tcPr>
          <w:p w14:paraId="53DF73C1"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1256" w:type="dxa"/>
            <w:tcBorders>
              <w:top w:val="nil"/>
              <w:left w:val="single" w:sz="8" w:space="0" w:color="auto"/>
              <w:bottom w:val="nil"/>
              <w:right w:val="single" w:sz="8" w:space="0" w:color="auto"/>
            </w:tcBorders>
            <w:shd w:val="clear" w:color="auto" w:fill="auto"/>
            <w:noWrap/>
            <w:vAlign w:val="bottom"/>
            <w:hideMark/>
          </w:tcPr>
          <w:p w14:paraId="3E689618"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3704" w:type="dxa"/>
            <w:tcBorders>
              <w:top w:val="nil"/>
              <w:left w:val="nil"/>
              <w:bottom w:val="nil"/>
              <w:right w:val="nil"/>
            </w:tcBorders>
            <w:shd w:val="clear" w:color="auto" w:fill="auto"/>
            <w:noWrap/>
            <w:vAlign w:val="bottom"/>
            <w:hideMark/>
          </w:tcPr>
          <w:p w14:paraId="4D52EE8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r w:rsidRPr="003C3870">
              <w:rPr>
                <w:rFonts w:ascii="Calibri" w:hAnsi="Calibri" w:cs="Calibri"/>
                <w:b/>
                <w:bCs/>
                <w:i/>
                <w:iCs/>
                <w:sz w:val="22"/>
                <w:szCs w:val="22"/>
                <w:lang w:val="en-PH" w:eastAsia="en-PH"/>
              </w:rPr>
              <w:t> </w:t>
            </w:r>
          </w:p>
        </w:tc>
        <w:tc>
          <w:tcPr>
            <w:tcW w:w="271" w:type="dxa"/>
            <w:tcBorders>
              <w:top w:val="nil"/>
              <w:left w:val="nil"/>
              <w:bottom w:val="nil"/>
              <w:right w:val="nil"/>
            </w:tcBorders>
            <w:shd w:val="clear" w:color="auto" w:fill="auto"/>
            <w:noWrap/>
            <w:vAlign w:val="bottom"/>
            <w:hideMark/>
          </w:tcPr>
          <w:p w14:paraId="0195D31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2"/>
                <w:szCs w:val="22"/>
                <w:lang w:val="en-PH" w:eastAsia="en-PH"/>
              </w:rPr>
            </w:pPr>
          </w:p>
        </w:tc>
        <w:tc>
          <w:tcPr>
            <w:tcW w:w="271" w:type="dxa"/>
            <w:tcBorders>
              <w:top w:val="nil"/>
              <w:left w:val="nil"/>
              <w:bottom w:val="nil"/>
              <w:right w:val="single" w:sz="8" w:space="0" w:color="auto"/>
            </w:tcBorders>
            <w:shd w:val="clear" w:color="auto" w:fill="auto"/>
            <w:noWrap/>
            <w:vAlign w:val="bottom"/>
            <w:hideMark/>
          </w:tcPr>
          <w:p w14:paraId="6BD0D51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r w:rsidRPr="003C3870">
              <w:rPr>
                <w:rFonts w:ascii="Calibri" w:hAnsi="Calibri" w:cs="Calibri"/>
                <w:i/>
                <w:iCs/>
                <w:sz w:val="22"/>
                <w:szCs w:val="22"/>
                <w:lang w:val="en-PH" w:eastAsia="en-PH"/>
              </w:rPr>
              <w:t> </w:t>
            </w:r>
          </w:p>
        </w:tc>
        <w:tc>
          <w:tcPr>
            <w:tcW w:w="575" w:type="dxa"/>
            <w:tcBorders>
              <w:top w:val="nil"/>
              <w:left w:val="nil"/>
              <w:bottom w:val="nil"/>
              <w:right w:val="nil"/>
            </w:tcBorders>
            <w:shd w:val="clear" w:color="auto" w:fill="auto"/>
            <w:noWrap/>
            <w:vAlign w:val="bottom"/>
            <w:hideMark/>
          </w:tcPr>
          <w:p w14:paraId="458C30E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sz w:val="22"/>
                <w:szCs w:val="22"/>
                <w:lang w:val="en-PH" w:eastAsia="en-PH"/>
              </w:rPr>
            </w:pPr>
          </w:p>
        </w:tc>
        <w:tc>
          <w:tcPr>
            <w:tcW w:w="575" w:type="dxa"/>
            <w:tcBorders>
              <w:top w:val="nil"/>
              <w:left w:val="nil"/>
              <w:bottom w:val="nil"/>
              <w:right w:val="nil"/>
            </w:tcBorders>
            <w:shd w:val="clear" w:color="auto" w:fill="auto"/>
            <w:noWrap/>
            <w:vAlign w:val="bottom"/>
            <w:hideMark/>
          </w:tcPr>
          <w:p w14:paraId="2E3D911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single" w:sz="8" w:space="0" w:color="auto"/>
              <w:bottom w:val="nil"/>
              <w:right w:val="single" w:sz="8" w:space="0" w:color="auto"/>
            </w:tcBorders>
            <w:shd w:val="clear" w:color="auto" w:fill="auto"/>
            <w:noWrap/>
            <w:vAlign w:val="bottom"/>
            <w:hideMark/>
          </w:tcPr>
          <w:p w14:paraId="0AF42AE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196D271C" w14:textId="77777777" w:rsidTr="003C3870">
        <w:trPr>
          <w:trHeight w:val="315"/>
        </w:trPr>
        <w:tc>
          <w:tcPr>
            <w:tcW w:w="1176" w:type="dxa"/>
            <w:tcBorders>
              <w:top w:val="nil"/>
              <w:left w:val="single" w:sz="8" w:space="0" w:color="auto"/>
              <w:bottom w:val="single" w:sz="8" w:space="0" w:color="auto"/>
              <w:right w:val="nil"/>
            </w:tcBorders>
            <w:shd w:val="clear" w:color="auto" w:fill="auto"/>
            <w:noWrap/>
            <w:vAlign w:val="bottom"/>
            <w:hideMark/>
          </w:tcPr>
          <w:p w14:paraId="0D075CA5"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2578" w:type="dxa"/>
            <w:tcBorders>
              <w:top w:val="nil"/>
              <w:left w:val="single" w:sz="8" w:space="0" w:color="auto"/>
              <w:bottom w:val="single" w:sz="8" w:space="0" w:color="auto"/>
              <w:right w:val="nil"/>
            </w:tcBorders>
            <w:shd w:val="clear" w:color="auto" w:fill="auto"/>
            <w:noWrap/>
            <w:vAlign w:val="bottom"/>
            <w:hideMark/>
          </w:tcPr>
          <w:p w14:paraId="6E79E002"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1256" w:type="dxa"/>
            <w:tcBorders>
              <w:top w:val="nil"/>
              <w:left w:val="single" w:sz="8" w:space="0" w:color="auto"/>
              <w:bottom w:val="single" w:sz="8" w:space="0" w:color="auto"/>
              <w:right w:val="single" w:sz="8" w:space="0" w:color="auto"/>
            </w:tcBorders>
            <w:shd w:val="clear" w:color="auto" w:fill="auto"/>
            <w:noWrap/>
            <w:vAlign w:val="bottom"/>
            <w:hideMark/>
          </w:tcPr>
          <w:p w14:paraId="5493A42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3704" w:type="dxa"/>
            <w:tcBorders>
              <w:top w:val="nil"/>
              <w:left w:val="nil"/>
              <w:bottom w:val="single" w:sz="8" w:space="0" w:color="auto"/>
              <w:right w:val="nil"/>
            </w:tcBorders>
            <w:shd w:val="clear" w:color="auto" w:fill="auto"/>
            <w:noWrap/>
            <w:vAlign w:val="bottom"/>
            <w:hideMark/>
          </w:tcPr>
          <w:p w14:paraId="3F0DA76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271" w:type="dxa"/>
            <w:tcBorders>
              <w:top w:val="nil"/>
              <w:left w:val="nil"/>
              <w:bottom w:val="single" w:sz="8" w:space="0" w:color="auto"/>
              <w:right w:val="nil"/>
            </w:tcBorders>
            <w:shd w:val="clear" w:color="auto" w:fill="auto"/>
            <w:noWrap/>
            <w:vAlign w:val="bottom"/>
            <w:hideMark/>
          </w:tcPr>
          <w:p w14:paraId="09DC644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271" w:type="dxa"/>
            <w:tcBorders>
              <w:top w:val="nil"/>
              <w:left w:val="nil"/>
              <w:bottom w:val="single" w:sz="8" w:space="0" w:color="auto"/>
              <w:right w:val="single" w:sz="8" w:space="0" w:color="auto"/>
            </w:tcBorders>
            <w:shd w:val="clear" w:color="auto" w:fill="auto"/>
            <w:noWrap/>
            <w:vAlign w:val="bottom"/>
            <w:hideMark/>
          </w:tcPr>
          <w:p w14:paraId="66FFB84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color w:val="000000"/>
                <w:sz w:val="22"/>
                <w:szCs w:val="22"/>
                <w:lang w:val="en-PH" w:eastAsia="en-PH"/>
              </w:rPr>
            </w:pPr>
            <w:r w:rsidRPr="003C3870">
              <w:rPr>
                <w:rFonts w:ascii="Calibri" w:hAnsi="Calibri" w:cs="Calibri"/>
                <w:i/>
                <w:iCs/>
                <w:color w:val="000000"/>
                <w:sz w:val="22"/>
                <w:szCs w:val="22"/>
                <w:lang w:val="en-PH" w:eastAsia="en-PH"/>
              </w:rPr>
              <w:t> </w:t>
            </w:r>
          </w:p>
        </w:tc>
        <w:tc>
          <w:tcPr>
            <w:tcW w:w="575" w:type="dxa"/>
            <w:tcBorders>
              <w:top w:val="nil"/>
              <w:left w:val="nil"/>
              <w:bottom w:val="single" w:sz="8" w:space="0" w:color="auto"/>
              <w:right w:val="nil"/>
            </w:tcBorders>
            <w:shd w:val="clear" w:color="auto" w:fill="auto"/>
            <w:noWrap/>
            <w:vAlign w:val="bottom"/>
            <w:hideMark/>
          </w:tcPr>
          <w:p w14:paraId="7B4E713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c>
          <w:tcPr>
            <w:tcW w:w="575" w:type="dxa"/>
            <w:tcBorders>
              <w:top w:val="nil"/>
              <w:left w:val="nil"/>
              <w:bottom w:val="single" w:sz="8" w:space="0" w:color="auto"/>
              <w:right w:val="nil"/>
            </w:tcBorders>
            <w:shd w:val="clear" w:color="auto" w:fill="auto"/>
            <w:noWrap/>
            <w:vAlign w:val="bottom"/>
            <w:hideMark/>
          </w:tcPr>
          <w:p w14:paraId="0B5AF00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c>
          <w:tcPr>
            <w:tcW w:w="2531" w:type="dxa"/>
            <w:tcBorders>
              <w:top w:val="nil"/>
              <w:left w:val="single" w:sz="8" w:space="0" w:color="auto"/>
              <w:bottom w:val="single" w:sz="8" w:space="0" w:color="auto"/>
              <w:right w:val="single" w:sz="8" w:space="0" w:color="auto"/>
            </w:tcBorders>
            <w:shd w:val="clear" w:color="auto" w:fill="auto"/>
            <w:noWrap/>
            <w:vAlign w:val="bottom"/>
            <w:hideMark/>
          </w:tcPr>
          <w:p w14:paraId="3AB6FF4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r w:rsidRPr="003C3870">
              <w:rPr>
                <w:rFonts w:ascii="Calibri" w:hAnsi="Calibri" w:cs="Calibri"/>
                <w:color w:val="000000"/>
                <w:sz w:val="22"/>
                <w:szCs w:val="22"/>
                <w:lang w:val="en-PH" w:eastAsia="en-PH"/>
              </w:rPr>
              <w:t> </w:t>
            </w:r>
          </w:p>
        </w:tc>
      </w:tr>
      <w:tr w:rsidR="003C3870" w:rsidRPr="003C3870" w14:paraId="1391E59D" w14:textId="77777777" w:rsidTr="003C3870">
        <w:trPr>
          <w:trHeight w:val="300"/>
        </w:trPr>
        <w:tc>
          <w:tcPr>
            <w:tcW w:w="1176" w:type="dxa"/>
            <w:tcBorders>
              <w:top w:val="nil"/>
              <w:left w:val="nil"/>
              <w:bottom w:val="nil"/>
              <w:right w:val="nil"/>
            </w:tcBorders>
            <w:shd w:val="clear" w:color="auto" w:fill="auto"/>
            <w:noWrap/>
            <w:vAlign w:val="bottom"/>
            <w:hideMark/>
          </w:tcPr>
          <w:p w14:paraId="0B82138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color w:val="000000"/>
                <w:sz w:val="22"/>
                <w:szCs w:val="22"/>
                <w:lang w:val="en-PH" w:eastAsia="en-PH"/>
              </w:rPr>
            </w:pPr>
          </w:p>
        </w:tc>
        <w:tc>
          <w:tcPr>
            <w:tcW w:w="2578" w:type="dxa"/>
            <w:tcBorders>
              <w:top w:val="nil"/>
              <w:left w:val="nil"/>
              <w:bottom w:val="nil"/>
              <w:right w:val="nil"/>
            </w:tcBorders>
            <w:shd w:val="clear" w:color="auto" w:fill="auto"/>
            <w:noWrap/>
            <w:vAlign w:val="bottom"/>
            <w:hideMark/>
          </w:tcPr>
          <w:p w14:paraId="1832BD1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6D8BE50D" w14:textId="77777777" w:rsidR="003C3870" w:rsidRPr="003C3870" w:rsidRDefault="003C3870" w:rsidP="003C3870">
            <w:pPr>
              <w:overflowPunct/>
              <w:autoSpaceDE/>
              <w:autoSpaceDN/>
              <w:adjustRightInd/>
              <w:spacing w:before="0" w:after="0" w:line="240" w:lineRule="auto"/>
              <w:jc w:val="center"/>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2ADF268D"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4DD6A86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3F06F4DF"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08ECE21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02AB108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77A517E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4B2F9F45" w14:textId="77777777" w:rsidTr="003C3870">
        <w:trPr>
          <w:trHeight w:val="330"/>
        </w:trPr>
        <w:tc>
          <w:tcPr>
            <w:tcW w:w="8714" w:type="dxa"/>
            <w:gridSpan w:val="4"/>
            <w:tcBorders>
              <w:top w:val="nil"/>
              <w:left w:val="nil"/>
              <w:bottom w:val="nil"/>
              <w:right w:val="nil"/>
            </w:tcBorders>
            <w:shd w:val="clear" w:color="auto" w:fill="auto"/>
            <w:noWrap/>
            <w:vAlign w:val="bottom"/>
            <w:hideMark/>
          </w:tcPr>
          <w:p w14:paraId="5F227E8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xml:space="preserve">TOTAL AMOUNT OF BID </w:t>
            </w:r>
            <w:proofErr w:type="gramStart"/>
            <w:r w:rsidRPr="003C3870">
              <w:rPr>
                <w:rFonts w:ascii="Calibri" w:hAnsi="Calibri" w:cs="Calibri"/>
                <w:b/>
                <w:bCs/>
                <w:i/>
                <w:iCs/>
                <w:lang w:val="en-PH" w:eastAsia="en-PH"/>
              </w:rPr>
              <w:t>( IN</w:t>
            </w:r>
            <w:proofErr w:type="gramEnd"/>
            <w:r w:rsidRPr="003C3870">
              <w:rPr>
                <w:rFonts w:ascii="Calibri" w:hAnsi="Calibri" w:cs="Calibri"/>
                <w:b/>
                <w:bCs/>
                <w:i/>
                <w:iCs/>
                <w:lang w:val="en-PH" w:eastAsia="en-PH"/>
              </w:rPr>
              <w:t xml:space="preserve"> FIGURES)</w:t>
            </w:r>
          </w:p>
        </w:tc>
        <w:tc>
          <w:tcPr>
            <w:tcW w:w="271" w:type="dxa"/>
            <w:tcBorders>
              <w:top w:val="nil"/>
              <w:left w:val="nil"/>
              <w:bottom w:val="nil"/>
              <w:right w:val="nil"/>
            </w:tcBorders>
            <w:shd w:val="clear" w:color="auto" w:fill="auto"/>
            <w:noWrap/>
            <w:vAlign w:val="bottom"/>
            <w:hideMark/>
          </w:tcPr>
          <w:p w14:paraId="495D716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271" w:type="dxa"/>
            <w:tcBorders>
              <w:top w:val="nil"/>
              <w:left w:val="nil"/>
              <w:bottom w:val="single" w:sz="8" w:space="0" w:color="auto"/>
              <w:right w:val="nil"/>
            </w:tcBorders>
            <w:shd w:val="clear" w:color="auto" w:fill="auto"/>
            <w:noWrap/>
            <w:vAlign w:val="bottom"/>
            <w:hideMark/>
          </w:tcPr>
          <w:p w14:paraId="20D4BDF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8" w:space="0" w:color="auto"/>
              <w:right w:val="nil"/>
            </w:tcBorders>
            <w:shd w:val="clear" w:color="auto" w:fill="auto"/>
            <w:noWrap/>
            <w:vAlign w:val="bottom"/>
            <w:hideMark/>
          </w:tcPr>
          <w:p w14:paraId="1C8840AA"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lang w:val="en-PH" w:eastAsia="en-PH"/>
              </w:rPr>
            </w:pPr>
            <w:r w:rsidRPr="003C3870">
              <w:rPr>
                <w:rFonts w:ascii="Calibri" w:hAnsi="Calibri" w:cs="Calibri"/>
                <w:lang w:val="en-PH" w:eastAsia="en-PH"/>
              </w:rPr>
              <w:t> </w:t>
            </w:r>
          </w:p>
        </w:tc>
        <w:tc>
          <w:tcPr>
            <w:tcW w:w="575" w:type="dxa"/>
            <w:tcBorders>
              <w:top w:val="nil"/>
              <w:left w:val="nil"/>
              <w:bottom w:val="single" w:sz="8" w:space="0" w:color="auto"/>
              <w:right w:val="nil"/>
            </w:tcBorders>
            <w:shd w:val="clear" w:color="auto" w:fill="auto"/>
            <w:noWrap/>
            <w:vAlign w:val="bottom"/>
            <w:hideMark/>
          </w:tcPr>
          <w:p w14:paraId="3225796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lang w:val="en-PH" w:eastAsia="en-PH"/>
              </w:rPr>
            </w:pPr>
            <w:r w:rsidRPr="003C3870">
              <w:rPr>
                <w:rFonts w:ascii="Calibri" w:hAnsi="Calibri" w:cs="Calibri"/>
                <w:lang w:val="en-PH" w:eastAsia="en-PH"/>
              </w:rPr>
              <w:t> </w:t>
            </w:r>
          </w:p>
        </w:tc>
        <w:tc>
          <w:tcPr>
            <w:tcW w:w="2531" w:type="dxa"/>
            <w:tcBorders>
              <w:top w:val="nil"/>
              <w:left w:val="nil"/>
              <w:bottom w:val="single" w:sz="8" w:space="0" w:color="auto"/>
              <w:right w:val="nil"/>
            </w:tcBorders>
            <w:shd w:val="clear" w:color="auto" w:fill="auto"/>
            <w:noWrap/>
            <w:vAlign w:val="bottom"/>
            <w:hideMark/>
          </w:tcPr>
          <w:p w14:paraId="62AE138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lang w:val="en-PH" w:eastAsia="en-PH"/>
              </w:rPr>
            </w:pPr>
            <w:r w:rsidRPr="003C3870">
              <w:rPr>
                <w:rFonts w:ascii="Calibri" w:hAnsi="Calibri" w:cs="Calibri"/>
                <w:lang w:val="en-PH" w:eastAsia="en-PH"/>
              </w:rPr>
              <w:t> </w:t>
            </w:r>
          </w:p>
        </w:tc>
      </w:tr>
      <w:tr w:rsidR="003C3870" w:rsidRPr="003C3870" w14:paraId="695FE93B" w14:textId="77777777" w:rsidTr="003C3870">
        <w:trPr>
          <w:trHeight w:val="330"/>
        </w:trPr>
        <w:tc>
          <w:tcPr>
            <w:tcW w:w="1176" w:type="dxa"/>
            <w:tcBorders>
              <w:top w:val="nil"/>
              <w:left w:val="nil"/>
              <w:bottom w:val="single" w:sz="8" w:space="0" w:color="auto"/>
              <w:right w:val="nil"/>
            </w:tcBorders>
            <w:shd w:val="clear" w:color="auto" w:fill="auto"/>
            <w:noWrap/>
            <w:vAlign w:val="bottom"/>
            <w:hideMark/>
          </w:tcPr>
          <w:p w14:paraId="7CFDFE9E"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2578" w:type="dxa"/>
            <w:tcBorders>
              <w:top w:val="nil"/>
              <w:left w:val="nil"/>
              <w:bottom w:val="single" w:sz="8" w:space="0" w:color="auto"/>
              <w:right w:val="nil"/>
            </w:tcBorders>
            <w:shd w:val="clear" w:color="auto" w:fill="auto"/>
            <w:noWrap/>
            <w:vAlign w:val="bottom"/>
            <w:hideMark/>
          </w:tcPr>
          <w:p w14:paraId="371DEA76"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1256" w:type="dxa"/>
            <w:tcBorders>
              <w:top w:val="nil"/>
              <w:left w:val="nil"/>
              <w:bottom w:val="single" w:sz="8" w:space="0" w:color="auto"/>
              <w:right w:val="nil"/>
            </w:tcBorders>
            <w:shd w:val="clear" w:color="auto" w:fill="auto"/>
            <w:noWrap/>
            <w:vAlign w:val="bottom"/>
            <w:hideMark/>
          </w:tcPr>
          <w:p w14:paraId="11B87C79"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704" w:type="dxa"/>
            <w:tcBorders>
              <w:top w:val="nil"/>
              <w:left w:val="nil"/>
              <w:bottom w:val="single" w:sz="8" w:space="0" w:color="auto"/>
              <w:right w:val="nil"/>
            </w:tcBorders>
            <w:shd w:val="clear" w:color="auto" w:fill="auto"/>
            <w:noWrap/>
            <w:vAlign w:val="bottom"/>
            <w:hideMark/>
          </w:tcPr>
          <w:p w14:paraId="6D8BEBF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8" w:space="0" w:color="auto"/>
              <w:right w:val="nil"/>
            </w:tcBorders>
            <w:shd w:val="clear" w:color="auto" w:fill="auto"/>
            <w:noWrap/>
            <w:vAlign w:val="bottom"/>
            <w:hideMark/>
          </w:tcPr>
          <w:p w14:paraId="2BE97EC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8" w:space="0" w:color="auto"/>
              <w:right w:val="nil"/>
            </w:tcBorders>
            <w:shd w:val="clear" w:color="auto" w:fill="auto"/>
            <w:noWrap/>
            <w:vAlign w:val="bottom"/>
            <w:hideMark/>
          </w:tcPr>
          <w:p w14:paraId="37B0D2A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8" w:space="0" w:color="auto"/>
              <w:right w:val="nil"/>
            </w:tcBorders>
            <w:shd w:val="clear" w:color="auto" w:fill="auto"/>
            <w:noWrap/>
            <w:vAlign w:val="bottom"/>
            <w:hideMark/>
          </w:tcPr>
          <w:p w14:paraId="158F673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575" w:type="dxa"/>
            <w:tcBorders>
              <w:top w:val="nil"/>
              <w:left w:val="nil"/>
              <w:bottom w:val="single" w:sz="8" w:space="0" w:color="auto"/>
              <w:right w:val="nil"/>
            </w:tcBorders>
            <w:shd w:val="clear" w:color="auto" w:fill="auto"/>
            <w:noWrap/>
            <w:vAlign w:val="bottom"/>
            <w:hideMark/>
          </w:tcPr>
          <w:p w14:paraId="39780C3D"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2531" w:type="dxa"/>
            <w:tcBorders>
              <w:top w:val="nil"/>
              <w:left w:val="nil"/>
              <w:bottom w:val="single" w:sz="8" w:space="0" w:color="auto"/>
              <w:right w:val="nil"/>
            </w:tcBorders>
            <w:shd w:val="clear" w:color="auto" w:fill="auto"/>
            <w:noWrap/>
            <w:vAlign w:val="bottom"/>
            <w:hideMark/>
          </w:tcPr>
          <w:p w14:paraId="4D7A56C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r>
      <w:tr w:rsidR="003C3870" w:rsidRPr="003C3870" w14:paraId="165884DD" w14:textId="77777777" w:rsidTr="003C3870">
        <w:trPr>
          <w:trHeight w:val="330"/>
        </w:trPr>
        <w:tc>
          <w:tcPr>
            <w:tcW w:w="8714" w:type="dxa"/>
            <w:gridSpan w:val="4"/>
            <w:tcBorders>
              <w:top w:val="nil"/>
              <w:left w:val="nil"/>
              <w:bottom w:val="nil"/>
              <w:right w:val="nil"/>
            </w:tcBorders>
            <w:shd w:val="clear" w:color="auto" w:fill="auto"/>
            <w:noWrap/>
            <w:vAlign w:val="bottom"/>
            <w:hideMark/>
          </w:tcPr>
          <w:p w14:paraId="1F836D9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0"/>
                <w:szCs w:val="20"/>
                <w:lang w:val="en-PH" w:eastAsia="en-PH"/>
              </w:rPr>
            </w:pPr>
            <w:r w:rsidRPr="003C3870">
              <w:rPr>
                <w:rFonts w:ascii="Calibri" w:hAnsi="Calibri" w:cs="Calibri"/>
                <w:b/>
                <w:bCs/>
                <w:i/>
                <w:iCs/>
                <w:sz w:val="20"/>
                <w:szCs w:val="20"/>
                <w:lang w:val="en-PH" w:eastAsia="en-PH"/>
              </w:rPr>
              <w:t xml:space="preserve">TOTAL AMOUNT OF BID </w:t>
            </w:r>
            <w:proofErr w:type="gramStart"/>
            <w:r w:rsidRPr="003C3870">
              <w:rPr>
                <w:rFonts w:ascii="Calibri" w:hAnsi="Calibri" w:cs="Calibri"/>
                <w:b/>
                <w:bCs/>
                <w:i/>
                <w:iCs/>
                <w:sz w:val="20"/>
                <w:szCs w:val="20"/>
                <w:lang w:val="en-PH" w:eastAsia="en-PH"/>
              </w:rPr>
              <w:t>( IN</w:t>
            </w:r>
            <w:proofErr w:type="gramEnd"/>
            <w:r w:rsidRPr="003C3870">
              <w:rPr>
                <w:rFonts w:ascii="Calibri" w:hAnsi="Calibri" w:cs="Calibri"/>
                <w:b/>
                <w:bCs/>
                <w:i/>
                <w:iCs/>
                <w:sz w:val="20"/>
                <w:szCs w:val="20"/>
                <w:lang w:val="en-PH" w:eastAsia="en-PH"/>
              </w:rPr>
              <w:t xml:space="preserve"> WORDS)</w:t>
            </w:r>
          </w:p>
        </w:tc>
        <w:tc>
          <w:tcPr>
            <w:tcW w:w="271" w:type="dxa"/>
            <w:tcBorders>
              <w:top w:val="nil"/>
              <w:left w:val="nil"/>
              <w:bottom w:val="nil"/>
              <w:right w:val="nil"/>
            </w:tcBorders>
            <w:shd w:val="clear" w:color="auto" w:fill="auto"/>
            <w:noWrap/>
            <w:vAlign w:val="bottom"/>
            <w:hideMark/>
          </w:tcPr>
          <w:p w14:paraId="100F84E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0"/>
                <w:szCs w:val="20"/>
                <w:lang w:val="en-PH" w:eastAsia="en-PH"/>
              </w:rPr>
            </w:pPr>
          </w:p>
        </w:tc>
        <w:tc>
          <w:tcPr>
            <w:tcW w:w="271" w:type="dxa"/>
            <w:tcBorders>
              <w:top w:val="nil"/>
              <w:left w:val="nil"/>
              <w:bottom w:val="single" w:sz="8" w:space="0" w:color="auto"/>
              <w:right w:val="nil"/>
            </w:tcBorders>
            <w:shd w:val="clear" w:color="auto" w:fill="auto"/>
            <w:noWrap/>
            <w:vAlign w:val="bottom"/>
            <w:hideMark/>
          </w:tcPr>
          <w:p w14:paraId="3E699BD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8" w:space="0" w:color="auto"/>
              <w:right w:val="nil"/>
            </w:tcBorders>
            <w:shd w:val="clear" w:color="auto" w:fill="auto"/>
            <w:noWrap/>
            <w:vAlign w:val="bottom"/>
            <w:hideMark/>
          </w:tcPr>
          <w:p w14:paraId="748C0A0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575" w:type="dxa"/>
            <w:tcBorders>
              <w:top w:val="nil"/>
              <w:left w:val="nil"/>
              <w:bottom w:val="single" w:sz="8" w:space="0" w:color="auto"/>
              <w:right w:val="nil"/>
            </w:tcBorders>
            <w:shd w:val="clear" w:color="auto" w:fill="auto"/>
            <w:noWrap/>
            <w:vAlign w:val="bottom"/>
            <w:hideMark/>
          </w:tcPr>
          <w:p w14:paraId="3B698B9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2531" w:type="dxa"/>
            <w:tcBorders>
              <w:top w:val="nil"/>
              <w:left w:val="nil"/>
              <w:bottom w:val="single" w:sz="8" w:space="0" w:color="auto"/>
              <w:right w:val="nil"/>
            </w:tcBorders>
            <w:shd w:val="clear" w:color="auto" w:fill="auto"/>
            <w:noWrap/>
            <w:vAlign w:val="bottom"/>
            <w:hideMark/>
          </w:tcPr>
          <w:p w14:paraId="5B1D83D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r>
      <w:tr w:rsidR="003C3870" w:rsidRPr="003C3870" w14:paraId="7756BD1E" w14:textId="77777777" w:rsidTr="003C3870">
        <w:trPr>
          <w:trHeight w:val="330"/>
        </w:trPr>
        <w:tc>
          <w:tcPr>
            <w:tcW w:w="1176" w:type="dxa"/>
            <w:tcBorders>
              <w:top w:val="nil"/>
              <w:left w:val="nil"/>
              <w:bottom w:val="single" w:sz="8" w:space="0" w:color="auto"/>
              <w:right w:val="nil"/>
            </w:tcBorders>
            <w:shd w:val="clear" w:color="auto" w:fill="auto"/>
            <w:noWrap/>
            <w:vAlign w:val="bottom"/>
            <w:hideMark/>
          </w:tcPr>
          <w:p w14:paraId="5CEDC20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2578" w:type="dxa"/>
            <w:tcBorders>
              <w:top w:val="nil"/>
              <w:left w:val="nil"/>
              <w:bottom w:val="single" w:sz="8" w:space="0" w:color="auto"/>
              <w:right w:val="nil"/>
            </w:tcBorders>
            <w:shd w:val="clear" w:color="auto" w:fill="auto"/>
            <w:noWrap/>
            <w:vAlign w:val="bottom"/>
            <w:hideMark/>
          </w:tcPr>
          <w:p w14:paraId="2838E1FB"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 </w:t>
            </w:r>
          </w:p>
        </w:tc>
        <w:tc>
          <w:tcPr>
            <w:tcW w:w="1256" w:type="dxa"/>
            <w:tcBorders>
              <w:top w:val="nil"/>
              <w:left w:val="nil"/>
              <w:bottom w:val="single" w:sz="8" w:space="0" w:color="auto"/>
              <w:right w:val="nil"/>
            </w:tcBorders>
            <w:shd w:val="clear" w:color="auto" w:fill="auto"/>
            <w:noWrap/>
            <w:vAlign w:val="bottom"/>
            <w:hideMark/>
          </w:tcPr>
          <w:p w14:paraId="29421B73"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704" w:type="dxa"/>
            <w:tcBorders>
              <w:top w:val="nil"/>
              <w:left w:val="nil"/>
              <w:bottom w:val="single" w:sz="8" w:space="0" w:color="auto"/>
              <w:right w:val="nil"/>
            </w:tcBorders>
            <w:shd w:val="clear" w:color="auto" w:fill="auto"/>
            <w:noWrap/>
            <w:vAlign w:val="bottom"/>
            <w:hideMark/>
          </w:tcPr>
          <w:p w14:paraId="6823C64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8" w:space="0" w:color="auto"/>
              <w:right w:val="nil"/>
            </w:tcBorders>
            <w:shd w:val="clear" w:color="auto" w:fill="auto"/>
            <w:noWrap/>
            <w:vAlign w:val="bottom"/>
            <w:hideMark/>
          </w:tcPr>
          <w:p w14:paraId="3F7A277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8" w:space="0" w:color="auto"/>
              <w:right w:val="nil"/>
            </w:tcBorders>
            <w:shd w:val="clear" w:color="auto" w:fill="auto"/>
            <w:noWrap/>
            <w:vAlign w:val="bottom"/>
            <w:hideMark/>
          </w:tcPr>
          <w:p w14:paraId="4C482D3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575" w:type="dxa"/>
            <w:tcBorders>
              <w:top w:val="nil"/>
              <w:left w:val="nil"/>
              <w:bottom w:val="single" w:sz="8" w:space="0" w:color="auto"/>
              <w:right w:val="nil"/>
            </w:tcBorders>
            <w:shd w:val="clear" w:color="auto" w:fill="auto"/>
            <w:noWrap/>
            <w:vAlign w:val="bottom"/>
            <w:hideMark/>
          </w:tcPr>
          <w:p w14:paraId="07FB409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575" w:type="dxa"/>
            <w:tcBorders>
              <w:top w:val="nil"/>
              <w:left w:val="nil"/>
              <w:bottom w:val="single" w:sz="8" w:space="0" w:color="auto"/>
              <w:right w:val="nil"/>
            </w:tcBorders>
            <w:shd w:val="clear" w:color="auto" w:fill="auto"/>
            <w:noWrap/>
            <w:vAlign w:val="bottom"/>
            <w:hideMark/>
          </w:tcPr>
          <w:p w14:paraId="4CE8CD3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2531" w:type="dxa"/>
            <w:tcBorders>
              <w:top w:val="nil"/>
              <w:left w:val="nil"/>
              <w:bottom w:val="single" w:sz="8" w:space="0" w:color="auto"/>
              <w:right w:val="nil"/>
            </w:tcBorders>
            <w:shd w:val="clear" w:color="auto" w:fill="auto"/>
            <w:noWrap/>
            <w:vAlign w:val="bottom"/>
            <w:hideMark/>
          </w:tcPr>
          <w:p w14:paraId="1A16CA2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r>
      <w:tr w:rsidR="003C3870" w:rsidRPr="003C3870" w14:paraId="0A7C5286" w14:textId="77777777" w:rsidTr="003C3870">
        <w:trPr>
          <w:trHeight w:val="315"/>
        </w:trPr>
        <w:tc>
          <w:tcPr>
            <w:tcW w:w="1176" w:type="dxa"/>
            <w:tcBorders>
              <w:top w:val="nil"/>
              <w:left w:val="nil"/>
              <w:bottom w:val="nil"/>
              <w:right w:val="nil"/>
            </w:tcBorders>
            <w:shd w:val="clear" w:color="auto" w:fill="auto"/>
            <w:noWrap/>
            <w:vAlign w:val="bottom"/>
            <w:hideMark/>
          </w:tcPr>
          <w:p w14:paraId="55A21E82"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p>
        </w:tc>
        <w:tc>
          <w:tcPr>
            <w:tcW w:w="2578" w:type="dxa"/>
            <w:tcBorders>
              <w:top w:val="nil"/>
              <w:left w:val="nil"/>
              <w:bottom w:val="nil"/>
              <w:right w:val="nil"/>
            </w:tcBorders>
            <w:shd w:val="clear" w:color="auto" w:fill="auto"/>
            <w:noWrap/>
            <w:vAlign w:val="bottom"/>
            <w:hideMark/>
          </w:tcPr>
          <w:p w14:paraId="47794FBF"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13F5292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3F38A40B" w14:textId="77777777" w:rsidR="003C3870" w:rsidRPr="003C3870" w:rsidRDefault="003C3870" w:rsidP="003C3870">
            <w:pPr>
              <w:overflowPunct/>
              <w:autoSpaceDE/>
              <w:autoSpaceDN/>
              <w:adjustRightInd/>
              <w:spacing w:before="0" w:after="0" w:line="240" w:lineRule="auto"/>
              <w:jc w:val="center"/>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7AFA22E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6919906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14C6420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14DEA76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3CC91D7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494D1B63" w14:textId="77777777" w:rsidTr="003C3870">
        <w:trPr>
          <w:trHeight w:val="315"/>
        </w:trPr>
        <w:tc>
          <w:tcPr>
            <w:tcW w:w="1176" w:type="dxa"/>
            <w:tcBorders>
              <w:top w:val="nil"/>
              <w:left w:val="nil"/>
              <w:bottom w:val="nil"/>
              <w:right w:val="nil"/>
            </w:tcBorders>
            <w:shd w:val="clear" w:color="auto" w:fill="auto"/>
            <w:noWrap/>
            <w:vAlign w:val="bottom"/>
            <w:hideMark/>
          </w:tcPr>
          <w:p w14:paraId="5E768E8F"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78" w:type="dxa"/>
            <w:tcBorders>
              <w:top w:val="nil"/>
              <w:left w:val="nil"/>
              <w:bottom w:val="nil"/>
              <w:right w:val="nil"/>
            </w:tcBorders>
            <w:shd w:val="clear" w:color="auto" w:fill="auto"/>
            <w:noWrap/>
            <w:vAlign w:val="bottom"/>
            <w:hideMark/>
          </w:tcPr>
          <w:p w14:paraId="0547E06A"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3178FB8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09564CA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4EC757A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507A1887"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770BC6BC"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19D4166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786B594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2EBFA733" w14:textId="77777777" w:rsidTr="003C3870">
        <w:trPr>
          <w:trHeight w:val="330"/>
        </w:trPr>
        <w:tc>
          <w:tcPr>
            <w:tcW w:w="1176" w:type="dxa"/>
            <w:tcBorders>
              <w:top w:val="nil"/>
              <w:left w:val="nil"/>
              <w:bottom w:val="single" w:sz="8" w:space="0" w:color="auto"/>
              <w:right w:val="nil"/>
            </w:tcBorders>
            <w:shd w:val="clear" w:color="auto" w:fill="auto"/>
            <w:noWrap/>
            <w:vAlign w:val="bottom"/>
            <w:hideMark/>
          </w:tcPr>
          <w:p w14:paraId="2E20851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0"/>
                <w:szCs w:val="20"/>
                <w:lang w:val="en-PH" w:eastAsia="en-PH"/>
              </w:rPr>
            </w:pPr>
            <w:r w:rsidRPr="003C3870">
              <w:rPr>
                <w:rFonts w:ascii="Calibri" w:hAnsi="Calibri" w:cs="Calibri"/>
                <w:b/>
                <w:bCs/>
                <w:i/>
                <w:iCs/>
                <w:sz w:val="20"/>
                <w:szCs w:val="20"/>
                <w:lang w:val="en-PH" w:eastAsia="en-PH"/>
              </w:rPr>
              <w:t> </w:t>
            </w:r>
          </w:p>
        </w:tc>
        <w:tc>
          <w:tcPr>
            <w:tcW w:w="2578" w:type="dxa"/>
            <w:tcBorders>
              <w:top w:val="nil"/>
              <w:left w:val="nil"/>
              <w:bottom w:val="single" w:sz="8" w:space="0" w:color="auto"/>
              <w:right w:val="nil"/>
            </w:tcBorders>
            <w:shd w:val="clear" w:color="auto" w:fill="auto"/>
            <w:noWrap/>
            <w:vAlign w:val="bottom"/>
            <w:hideMark/>
          </w:tcPr>
          <w:p w14:paraId="309EEBA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sz w:val="20"/>
                <w:szCs w:val="20"/>
                <w:lang w:val="en-PH" w:eastAsia="en-PH"/>
              </w:rPr>
            </w:pPr>
            <w:r w:rsidRPr="003C3870">
              <w:rPr>
                <w:rFonts w:ascii="Calibri" w:hAnsi="Calibri" w:cs="Calibri"/>
                <w:b/>
                <w:bCs/>
                <w:i/>
                <w:iCs/>
                <w:sz w:val="20"/>
                <w:szCs w:val="20"/>
                <w:lang w:val="en-PH" w:eastAsia="en-PH"/>
              </w:rPr>
              <w:t> </w:t>
            </w:r>
          </w:p>
        </w:tc>
        <w:tc>
          <w:tcPr>
            <w:tcW w:w="1256" w:type="dxa"/>
            <w:tcBorders>
              <w:top w:val="nil"/>
              <w:left w:val="nil"/>
              <w:bottom w:val="single" w:sz="8" w:space="0" w:color="auto"/>
              <w:right w:val="nil"/>
            </w:tcBorders>
            <w:shd w:val="clear" w:color="auto" w:fill="auto"/>
            <w:noWrap/>
            <w:vAlign w:val="bottom"/>
            <w:hideMark/>
          </w:tcPr>
          <w:p w14:paraId="5BC2F16E"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i/>
                <w:iCs/>
                <w:lang w:val="en-PH" w:eastAsia="en-PH"/>
              </w:rPr>
            </w:pPr>
            <w:r w:rsidRPr="003C3870">
              <w:rPr>
                <w:rFonts w:ascii="Calibri" w:hAnsi="Calibri" w:cs="Calibri"/>
                <w:i/>
                <w:iCs/>
                <w:lang w:val="en-PH" w:eastAsia="en-PH"/>
              </w:rPr>
              <w:t> </w:t>
            </w:r>
          </w:p>
        </w:tc>
        <w:tc>
          <w:tcPr>
            <w:tcW w:w="3704" w:type="dxa"/>
            <w:tcBorders>
              <w:top w:val="nil"/>
              <w:left w:val="nil"/>
              <w:bottom w:val="single" w:sz="8" w:space="0" w:color="auto"/>
              <w:right w:val="nil"/>
            </w:tcBorders>
            <w:shd w:val="clear" w:color="auto" w:fill="auto"/>
            <w:noWrap/>
            <w:vAlign w:val="bottom"/>
            <w:hideMark/>
          </w:tcPr>
          <w:p w14:paraId="60B4F6A7"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single" w:sz="8" w:space="0" w:color="auto"/>
              <w:right w:val="nil"/>
            </w:tcBorders>
            <w:shd w:val="clear" w:color="auto" w:fill="auto"/>
            <w:noWrap/>
            <w:vAlign w:val="bottom"/>
            <w:hideMark/>
          </w:tcPr>
          <w:p w14:paraId="196761E0"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r w:rsidRPr="003C3870">
              <w:rPr>
                <w:rFonts w:ascii="Calibri" w:hAnsi="Calibri" w:cs="Calibri"/>
                <w:i/>
                <w:iCs/>
                <w:lang w:val="en-PH" w:eastAsia="en-PH"/>
              </w:rPr>
              <w:t> </w:t>
            </w:r>
          </w:p>
        </w:tc>
        <w:tc>
          <w:tcPr>
            <w:tcW w:w="271" w:type="dxa"/>
            <w:tcBorders>
              <w:top w:val="nil"/>
              <w:left w:val="nil"/>
              <w:bottom w:val="nil"/>
              <w:right w:val="nil"/>
            </w:tcBorders>
            <w:shd w:val="clear" w:color="auto" w:fill="auto"/>
            <w:noWrap/>
            <w:vAlign w:val="bottom"/>
            <w:hideMark/>
          </w:tcPr>
          <w:p w14:paraId="2E2295DC"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i/>
                <w:iCs/>
                <w:lang w:val="en-PH" w:eastAsia="en-PH"/>
              </w:rPr>
            </w:pPr>
          </w:p>
        </w:tc>
        <w:tc>
          <w:tcPr>
            <w:tcW w:w="575" w:type="dxa"/>
            <w:tcBorders>
              <w:top w:val="nil"/>
              <w:left w:val="nil"/>
              <w:bottom w:val="single" w:sz="8" w:space="0" w:color="auto"/>
              <w:right w:val="nil"/>
            </w:tcBorders>
            <w:shd w:val="clear" w:color="auto" w:fill="auto"/>
            <w:noWrap/>
            <w:vAlign w:val="bottom"/>
            <w:hideMark/>
          </w:tcPr>
          <w:p w14:paraId="7FDBD755"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575" w:type="dxa"/>
            <w:tcBorders>
              <w:top w:val="nil"/>
              <w:left w:val="nil"/>
              <w:bottom w:val="single" w:sz="8" w:space="0" w:color="auto"/>
              <w:right w:val="nil"/>
            </w:tcBorders>
            <w:shd w:val="clear" w:color="auto" w:fill="auto"/>
            <w:noWrap/>
            <w:vAlign w:val="bottom"/>
            <w:hideMark/>
          </w:tcPr>
          <w:p w14:paraId="2FE0E3D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c>
          <w:tcPr>
            <w:tcW w:w="2531" w:type="dxa"/>
            <w:tcBorders>
              <w:top w:val="nil"/>
              <w:left w:val="nil"/>
              <w:bottom w:val="single" w:sz="8" w:space="0" w:color="auto"/>
              <w:right w:val="nil"/>
            </w:tcBorders>
            <w:shd w:val="clear" w:color="auto" w:fill="auto"/>
            <w:noWrap/>
            <w:vAlign w:val="bottom"/>
            <w:hideMark/>
          </w:tcPr>
          <w:p w14:paraId="6191BAFF"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sz w:val="20"/>
                <w:szCs w:val="20"/>
                <w:lang w:val="en-PH" w:eastAsia="en-PH"/>
              </w:rPr>
            </w:pPr>
            <w:r w:rsidRPr="003C3870">
              <w:rPr>
                <w:rFonts w:ascii="Calibri" w:hAnsi="Calibri" w:cs="Calibri"/>
                <w:sz w:val="20"/>
                <w:szCs w:val="20"/>
                <w:lang w:val="en-PH" w:eastAsia="en-PH"/>
              </w:rPr>
              <w:t> </w:t>
            </w:r>
          </w:p>
        </w:tc>
      </w:tr>
      <w:tr w:rsidR="003C3870" w:rsidRPr="003C3870" w14:paraId="1A2D6F0F" w14:textId="77777777" w:rsidTr="003C3870">
        <w:trPr>
          <w:trHeight w:val="315"/>
        </w:trPr>
        <w:tc>
          <w:tcPr>
            <w:tcW w:w="8714" w:type="dxa"/>
            <w:gridSpan w:val="4"/>
            <w:tcBorders>
              <w:top w:val="nil"/>
              <w:left w:val="nil"/>
              <w:bottom w:val="nil"/>
              <w:right w:val="nil"/>
            </w:tcBorders>
            <w:shd w:val="clear" w:color="auto" w:fill="auto"/>
            <w:noWrap/>
            <w:vAlign w:val="bottom"/>
            <w:hideMark/>
          </w:tcPr>
          <w:p w14:paraId="097E0BD9"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Name &amp; Signature of Contractor</w:t>
            </w:r>
          </w:p>
        </w:tc>
        <w:tc>
          <w:tcPr>
            <w:tcW w:w="271" w:type="dxa"/>
            <w:tcBorders>
              <w:top w:val="nil"/>
              <w:left w:val="nil"/>
              <w:bottom w:val="nil"/>
              <w:right w:val="nil"/>
            </w:tcBorders>
            <w:shd w:val="clear" w:color="auto" w:fill="auto"/>
            <w:noWrap/>
            <w:vAlign w:val="bottom"/>
            <w:hideMark/>
          </w:tcPr>
          <w:p w14:paraId="43993FC6"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271" w:type="dxa"/>
            <w:tcBorders>
              <w:top w:val="nil"/>
              <w:left w:val="nil"/>
              <w:bottom w:val="nil"/>
              <w:right w:val="nil"/>
            </w:tcBorders>
            <w:shd w:val="clear" w:color="auto" w:fill="auto"/>
            <w:noWrap/>
            <w:vAlign w:val="bottom"/>
            <w:hideMark/>
          </w:tcPr>
          <w:p w14:paraId="693074C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681" w:type="dxa"/>
            <w:gridSpan w:val="3"/>
            <w:tcBorders>
              <w:top w:val="single" w:sz="8" w:space="0" w:color="auto"/>
              <w:left w:val="nil"/>
              <w:bottom w:val="nil"/>
              <w:right w:val="nil"/>
            </w:tcBorders>
            <w:shd w:val="clear" w:color="auto" w:fill="auto"/>
            <w:noWrap/>
            <w:vAlign w:val="bottom"/>
            <w:hideMark/>
          </w:tcPr>
          <w:p w14:paraId="02FC0A8D" w14:textId="77777777" w:rsidR="003C3870" w:rsidRPr="003C3870" w:rsidRDefault="003C3870" w:rsidP="003C3870">
            <w:pPr>
              <w:overflowPunct/>
              <w:autoSpaceDE/>
              <w:autoSpaceDN/>
              <w:adjustRightInd/>
              <w:spacing w:before="0" w:after="0" w:line="240" w:lineRule="auto"/>
              <w:jc w:val="center"/>
              <w:textAlignment w:val="auto"/>
              <w:rPr>
                <w:rFonts w:ascii="Calibri" w:hAnsi="Calibri" w:cs="Calibri"/>
                <w:b/>
                <w:bCs/>
                <w:i/>
                <w:iCs/>
                <w:sz w:val="20"/>
                <w:szCs w:val="20"/>
                <w:lang w:val="en-PH" w:eastAsia="en-PH"/>
              </w:rPr>
            </w:pPr>
            <w:r w:rsidRPr="003C3870">
              <w:rPr>
                <w:rFonts w:ascii="Calibri" w:hAnsi="Calibri" w:cs="Calibri"/>
                <w:b/>
                <w:bCs/>
                <w:i/>
                <w:iCs/>
                <w:sz w:val="20"/>
                <w:szCs w:val="20"/>
                <w:lang w:val="en-PH" w:eastAsia="en-PH"/>
              </w:rPr>
              <w:t>NAME OF ESTABLISHMENT</w:t>
            </w:r>
          </w:p>
        </w:tc>
      </w:tr>
      <w:tr w:rsidR="003C3870" w:rsidRPr="003C3870" w14:paraId="762F7D35" w14:textId="77777777" w:rsidTr="003C3870">
        <w:trPr>
          <w:trHeight w:val="315"/>
        </w:trPr>
        <w:tc>
          <w:tcPr>
            <w:tcW w:w="8714" w:type="dxa"/>
            <w:gridSpan w:val="4"/>
            <w:tcBorders>
              <w:top w:val="nil"/>
              <w:left w:val="nil"/>
              <w:bottom w:val="nil"/>
              <w:right w:val="nil"/>
            </w:tcBorders>
            <w:shd w:val="clear" w:color="auto" w:fill="auto"/>
            <w:noWrap/>
            <w:vAlign w:val="bottom"/>
            <w:hideMark/>
          </w:tcPr>
          <w:p w14:paraId="5C0A4FE4"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r w:rsidRPr="003C3870">
              <w:rPr>
                <w:rFonts w:ascii="Calibri" w:hAnsi="Calibri" w:cs="Calibri"/>
                <w:b/>
                <w:bCs/>
                <w:i/>
                <w:iCs/>
                <w:lang w:val="en-PH" w:eastAsia="en-PH"/>
              </w:rPr>
              <w:t>or his duly Authorized Representative</w:t>
            </w:r>
          </w:p>
        </w:tc>
        <w:tc>
          <w:tcPr>
            <w:tcW w:w="271" w:type="dxa"/>
            <w:tcBorders>
              <w:top w:val="nil"/>
              <w:left w:val="nil"/>
              <w:bottom w:val="nil"/>
              <w:right w:val="nil"/>
            </w:tcBorders>
            <w:shd w:val="clear" w:color="auto" w:fill="auto"/>
            <w:noWrap/>
            <w:vAlign w:val="bottom"/>
            <w:hideMark/>
          </w:tcPr>
          <w:p w14:paraId="12A7CC93" w14:textId="77777777" w:rsidR="003C3870" w:rsidRPr="003C3870" w:rsidRDefault="003C3870" w:rsidP="003C3870">
            <w:pPr>
              <w:overflowPunct/>
              <w:autoSpaceDE/>
              <w:autoSpaceDN/>
              <w:adjustRightInd/>
              <w:spacing w:before="0" w:after="0" w:line="240" w:lineRule="auto"/>
              <w:jc w:val="left"/>
              <w:textAlignment w:val="auto"/>
              <w:rPr>
                <w:rFonts w:ascii="Calibri" w:hAnsi="Calibri" w:cs="Calibri"/>
                <w:b/>
                <w:bCs/>
                <w:i/>
                <w:iCs/>
                <w:lang w:val="en-PH" w:eastAsia="en-PH"/>
              </w:rPr>
            </w:pPr>
          </w:p>
        </w:tc>
        <w:tc>
          <w:tcPr>
            <w:tcW w:w="271" w:type="dxa"/>
            <w:tcBorders>
              <w:top w:val="nil"/>
              <w:left w:val="nil"/>
              <w:bottom w:val="nil"/>
              <w:right w:val="nil"/>
            </w:tcBorders>
            <w:shd w:val="clear" w:color="auto" w:fill="auto"/>
            <w:noWrap/>
            <w:vAlign w:val="bottom"/>
            <w:hideMark/>
          </w:tcPr>
          <w:p w14:paraId="4A5FE8B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5C6F68A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390DD283"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6251C64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429DE4BD" w14:textId="77777777" w:rsidTr="003C3870">
        <w:trPr>
          <w:trHeight w:val="300"/>
        </w:trPr>
        <w:tc>
          <w:tcPr>
            <w:tcW w:w="1176" w:type="dxa"/>
            <w:tcBorders>
              <w:top w:val="nil"/>
              <w:left w:val="nil"/>
              <w:bottom w:val="nil"/>
              <w:right w:val="nil"/>
            </w:tcBorders>
            <w:shd w:val="clear" w:color="auto" w:fill="auto"/>
            <w:noWrap/>
            <w:vAlign w:val="bottom"/>
            <w:hideMark/>
          </w:tcPr>
          <w:p w14:paraId="16E3530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78" w:type="dxa"/>
            <w:tcBorders>
              <w:top w:val="nil"/>
              <w:left w:val="nil"/>
              <w:bottom w:val="nil"/>
              <w:right w:val="nil"/>
            </w:tcBorders>
            <w:shd w:val="clear" w:color="auto" w:fill="auto"/>
            <w:noWrap/>
            <w:vAlign w:val="bottom"/>
            <w:hideMark/>
          </w:tcPr>
          <w:p w14:paraId="29F578F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492F009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2B3563D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3A42F1B0"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353EBF9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43489E61"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53F0D49E"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59198205"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r w:rsidR="003C3870" w:rsidRPr="003C3870" w14:paraId="3D50D729" w14:textId="77777777" w:rsidTr="003C3870">
        <w:trPr>
          <w:trHeight w:val="300"/>
        </w:trPr>
        <w:tc>
          <w:tcPr>
            <w:tcW w:w="1176" w:type="dxa"/>
            <w:tcBorders>
              <w:top w:val="nil"/>
              <w:left w:val="nil"/>
              <w:bottom w:val="nil"/>
              <w:right w:val="nil"/>
            </w:tcBorders>
            <w:shd w:val="clear" w:color="auto" w:fill="auto"/>
            <w:noWrap/>
            <w:vAlign w:val="bottom"/>
            <w:hideMark/>
          </w:tcPr>
          <w:p w14:paraId="3E5D0838"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78" w:type="dxa"/>
            <w:tcBorders>
              <w:top w:val="nil"/>
              <w:left w:val="nil"/>
              <w:bottom w:val="nil"/>
              <w:right w:val="nil"/>
            </w:tcBorders>
            <w:shd w:val="clear" w:color="auto" w:fill="auto"/>
            <w:noWrap/>
            <w:vAlign w:val="bottom"/>
            <w:hideMark/>
          </w:tcPr>
          <w:p w14:paraId="121112D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1256" w:type="dxa"/>
            <w:tcBorders>
              <w:top w:val="nil"/>
              <w:left w:val="nil"/>
              <w:bottom w:val="nil"/>
              <w:right w:val="nil"/>
            </w:tcBorders>
            <w:shd w:val="clear" w:color="auto" w:fill="auto"/>
            <w:noWrap/>
            <w:vAlign w:val="bottom"/>
            <w:hideMark/>
          </w:tcPr>
          <w:p w14:paraId="340D0C1D"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3704" w:type="dxa"/>
            <w:tcBorders>
              <w:top w:val="nil"/>
              <w:left w:val="nil"/>
              <w:bottom w:val="nil"/>
              <w:right w:val="nil"/>
            </w:tcBorders>
            <w:shd w:val="clear" w:color="auto" w:fill="auto"/>
            <w:noWrap/>
            <w:vAlign w:val="bottom"/>
            <w:hideMark/>
          </w:tcPr>
          <w:p w14:paraId="739682FB"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702BDE3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71" w:type="dxa"/>
            <w:tcBorders>
              <w:top w:val="nil"/>
              <w:left w:val="nil"/>
              <w:bottom w:val="nil"/>
              <w:right w:val="nil"/>
            </w:tcBorders>
            <w:shd w:val="clear" w:color="auto" w:fill="auto"/>
            <w:noWrap/>
            <w:vAlign w:val="bottom"/>
            <w:hideMark/>
          </w:tcPr>
          <w:p w14:paraId="5DF85704"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1B2F2479"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575" w:type="dxa"/>
            <w:tcBorders>
              <w:top w:val="nil"/>
              <w:left w:val="nil"/>
              <w:bottom w:val="nil"/>
              <w:right w:val="nil"/>
            </w:tcBorders>
            <w:shd w:val="clear" w:color="auto" w:fill="auto"/>
            <w:noWrap/>
            <w:vAlign w:val="bottom"/>
            <w:hideMark/>
          </w:tcPr>
          <w:p w14:paraId="7A96FEA2"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c>
          <w:tcPr>
            <w:tcW w:w="2531" w:type="dxa"/>
            <w:tcBorders>
              <w:top w:val="nil"/>
              <w:left w:val="nil"/>
              <w:bottom w:val="nil"/>
              <w:right w:val="nil"/>
            </w:tcBorders>
            <w:shd w:val="clear" w:color="auto" w:fill="auto"/>
            <w:noWrap/>
            <w:vAlign w:val="bottom"/>
            <w:hideMark/>
          </w:tcPr>
          <w:p w14:paraId="0DB39466" w14:textId="77777777" w:rsidR="003C3870" w:rsidRPr="003C3870" w:rsidRDefault="003C3870" w:rsidP="003C3870">
            <w:pPr>
              <w:overflowPunct/>
              <w:autoSpaceDE/>
              <w:autoSpaceDN/>
              <w:adjustRightInd/>
              <w:spacing w:before="0" w:after="0" w:line="240" w:lineRule="auto"/>
              <w:jc w:val="left"/>
              <w:textAlignment w:val="auto"/>
              <w:rPr>
                <w:sz w:val="20"/>
                <w:szCs w:val="20"/>
                <w:lang w:val="en-PH" w:eastAsia="en-PH"/>
              </w:rPr>
            </w:pPr>
          </w:p>
        </w:tc>
      </w:tr>
    </w:tbl>
    <w:p w14:paraId="29D7F727" w14:textId="5D316C68" w:rsidR="003C3870" w:rsidRDefault="003C3870"/>
    <w:p w14:paraId="4C18B86F" w14:textId="6B684E51" w:rsidR="003C3870" w:rsidRDefault="003C3870"/>
    <w:p w14:paraId="1B916B05" w14:textId="34C36061" w:rsidR="003C3870" w:rsidRDefault="003C3870"/>
    <w:p w14:paraId="4655409B" w14:textId="4F9C4C34" w:rsidR="003C3870" w:rsidRDefault="003C3870"/>
    <w:p w14:paraId="3A245530" w14:textId="1EE4D44D" w:rsidR="003C3870" w:rsidRDefault="003C3870"/>
    <w:p w14:paraId="4BB15AD9" w14:textId="6DF71E9B" w:rsidR="003C3870" w:rsidRDefault="003C3870"/>
    <w:p w14:paraId="3C5E101A" w14:textId="7F9C8F95" w:rsidR="003C3870" w:rsidRDefault="003C3870"/>
    <w:p w14:paraId="343D34AD" w14:textId="2B1A99E8" w:rsidR="003C3870" w:rsidRDefault="003C3870"/>
    <w:p w14:paraId="368F1094" w14:textId="297BD98E" w:rsidR="003C3870" w:rsidRDefault="003C3870"/>
    <w:p w14:paraId="0F55E39F" w14:textId="6D0A05BA" w:rsidR="003C3870" w:rsidRDefault="003C3870"/>
    <w:p w14:paraId="348AAEE7" w14:textId="77777777" w:rsidR="003C3870" w:rsidRDefault="003C3870"/>
    <w:sectPr w:rsidR="003C3870" w:rsidSect="0086277F">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ADC9" w14:textId="77777777" w:rsidR="000F5266" w:rsidRDefault="000F5266" w:rsidP="0086277F">
      <w:pPr>
        <w:spacing w:before="0" w:after="0" w:line="240" w:lineRule="auto"/>
      </w:pPr>
      <w:r>
        <w:separator/>
      </w:r>
    </w:p>
  </w:endnote>
  <w:endnote w:type="continuationSeparator" w:id="0">
    <w:p w14:paraId="269D393D" w14:textId="77777777" w:rsidR="000F5266" w:rsidRDefault="000F5266" w:rsidP="008627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D48B" w14:textId="77777777" w:rsidR="000F5266" w:rsidRDefault="000F5266" w:rsidP="0086277F">
      <w:pPr>
        <w:spacing w:before="0" w:after="0" w:line="240" w:lineRule="auto"/>
      </w:pPr>
      <w:r>
        <w:separator/>
      </w:r>
    </w:p>
  </w:footnote>
  <w:footnote w:type="continuationSeparator" w:id="0">
    <w:p w14:paraId="6EBF708E" w14:textId="77777777" w:rsidR="000F5266" w:rsidRDefault="000F5266" w:rsidP="0086277F">
      <w:pPr>
        <w:spacing w:before="0" w:after="0" w:line="240" w:lineRule="auto"/>
      </w:pPr>
      <w:r>
        <w:continuationSeparator/>
      </w:r>
    </w:p>
  </w:footnote>
  <w:footnote w:id="1">
    <w:p w14:paraId="5B810B43" w14:textId="77777777" w:rsidR="0086277F" w:rsidRDefault="0086277F" w:rsidP="0086277F">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B0F84"/>
    <w:multiLevelType w:val="hybridMultilevel"/>
    <w:tmpl w:val="D4F8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7F"/>
    <w:rsid w:val="000F5266"/>
    <w:rsid w:val="003C3870"/>
    <w:rsid w:val="00795AA1"/>
    <w:rsid w:val="0086277F"/>
    <w:rsid w:val="00FE613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96DC"/>
  <w15:chartTrackingRefBased/>
  <w15:docId w15:val="{B8290BAC-FA4B-4598-81D9-89E9B67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77F"/>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277F"/>
    <w:pPr>
      <w:tabs>
        <w:tab w:val="center" w:pos="4320"/>
        <w:tab w:val="right" w:pos="8640"/>
      </w:tabs>
      <w:spacing w:before="0" w:after="0" w:line="240" w:lineRule="auto"/>
      <w:jc w:val="center"/>
      <w:outlineLvl w:val="0"/>
    </w:pPr>
    <w:rPr>
      <w:b/>
      <w:bCs/>
      <w:i/>
      <w:iCs/>
      <w:sz w:val="4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77F"/>
    <w:rPr>
      <w:rFonts w:ascii="Times New Roman" w:eastAsia="Times New Roman" w:hAnsi="Times New Roman" w:cs="Times New Roman"/>
      <w:b/>
      <w:bCs/>
      <w:i/>
      <w:iCs/>
      <w:sz w:val="44"/>
      <w:szCs w:val="24"/>
      <w:lang w:val="x-none" w:eastAsia="x-none"/>
    </w:rPr>
  </w:style>
  <w:style w:type="character" w:styleId="Hyperlink">
    <w:name w:val="Hyperlink"/>
    <w:uiPriority w:val="99"/>
    <w:rsid w:val="0086277F"/>
    <w:rPr>
      <w:rFonts w:ascii="Times New Roman" w:hAnsi="Times New Roman"/>
      <w:b/>
      <w:color w:val="auto"/>
      <w:sz w:val="24"/>
      <w:szCs w:val="24"/>
      <w:u w:val="single"/>
    </w:rPr>
  </w:style>
  <w:style w:type="character" w:styleId="FootnoteReference">
    <w:name w:val="footnote reference"/>
    <w:semiHidden/>
    <w:rsid w:val="0086277F"/>
    <w:rPr>
      <w:position w:val="6"/>
      <w:sz w:val="20"/>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86277F"/>
    <w:pPr>
      <w:ind w:left="144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86277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along.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GEP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2023-04-17T04:57:00Z</cp:lastPrinted>
  <dcterms:created xsi:type="dcterms:W3CDTF">2023-04-18T05:55:00Z</dcterms:created>
  <dcterms:modified xsi:type="dcterms:W3CDTF">2023-04-18T05:55:00Z</dcterms:modified>
</cp:coreProperties>
</file>